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BB3BB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B3BB3" w:rsidRDefault="00C630E4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30E4" w:rsidRPr="00BB3BB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B3BB3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B3BB3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Экономики и управления </w:t>
            </w:r>
          </w:p>
          <w:p w:rsidR="00BB4D65" w:rsidRPr="00BB3BB3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B3BB3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B3BB3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860A23" w:rsidRDefault="00860A23" w:rsidP="00795BAA">
      <w:pPr>
        <w:spacing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ОБРАЗОВАТЕЛЬНОЙ ПРОГРАММЫ В ФОРМЕ ПРАКТИЧЕСКОЙ ПОДГОТОВКИ ПРИ РЕАЛИЗАЦИИ УЧЕБНОЙ ПРАКТИКИ</w:t>
      </w:r>
    </w:p>
    <w:p w:rsidR="004B0E60" w:rsidRPr="00BB3BB3" w:rsidRDefault="004B0E60" w:rsidP="004B0E60">
      <w:pPr>
        <w:pStyle w:val="Default"/>
        <w:jc w:val="center"/>
        <w:rPr>
          <w:color w:val="auto"/>
          <w:sz w:val="28"/>
          <w:szCs w:val="28"/>
        </w:rPr>
      </w:pPr>
    </w:p>
    <w:p w:rsidR="004B0E60" w:rsidRPr="00BB3BB3" w:rsidRDefault="004B0E60" w:rsidP="004B0E60">
      <w:pPr>
        <w:pStyle w:val="Default"/>
        <w:jc w:val="center"/>
        <w:rPr>
          <w:color w:val="auto"/>
          <w:sz w:val="28"/>
          <w:szCs w:val="28"/>
        </w:rPr>
      </w:pPr>
    </w:p>
    <w:p w:rsidR="00554419" w:rsidRPr="00BB3BB3" w:rsidRDefault="001A5892" w:rsidP="0055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УЧЕБНАЯ</w:t>
      </w:r>
      <w:r w:rsidR="00860A23">
        <w:rPr>
          <w:rFonts w:ascii="Times New Roman" w:hAnsi="Times New Roman" w:cs="Times New Roman"/>
          <w:sz w:val="28"/>
          <w:szCs w:val="28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</w:rPr>
        <w:t>ПРАКТИКА</w:t>
      </w:r>
    </w:p>
    <w:p w:rsidR="004B0E60" w:rsidRPr="00BB3BB3" w:rsidRDefault="001A5892" w:rsidP="005544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(</w:t>
      </w:r>
      <w:r w:rsidR="00114118">
        <w:rPr>
          <w:rFonts w:ascii="Times New Roman" w:hAnsi="Times New Roman" w:cs="Times New Roman"/>
          <w:sz w:val="28"/>
          <w:szCs w:val="28"/>
        </w:rPr>
        <w:t>ознакомительная практика</w:t>
      </w:r>
      <w:r w:rsidRPr="00BB3BB3">
        <w:rPr>
          <w:rFonts w:ascii="Times New Roman" w:hAnsi="Times New Roman" w:cs="Times New Roman"/>
          <w:sz w:val="28"/>
          <w:szCs w:val="28"/>
        </w:rPr>
        <w:t>)</w:t>
      </w:r>
    </w:p>
    <w:p w:rsidR="004B0E60" w:rsidRPr="00BB3BB3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0E60" w:rsidRPr="00BB3BB3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B3BB3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B3BB3" w:rsidRDefault="001A5892" w:rsidP="001A589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подготовки: 38.03.01 Экономика</w:t>
      </w:r>
    </w:p>
    <w:p w:rsidR="00114118" w:rsidRDefault="00114118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4118" w:rsidRDefault="001A5892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(профиль) программы </w:t>
      </w:r>
    </w:p>
    <w:p w:rsidR="00C630E4" w:rsidRPr="00BB3BB3" w:rsidRDefault="001A5892" w:rsidP="00114118">
      <w:pPr>
        <w:spacing w:after="0" w:line="240" w:lineRule="auto"/>
        <w:ind w:firstLine="1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04B4" w:rsidRPr="00BB3BB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14118" w:rsidRPr="00114118">
        <w:rPr>
          <w:rFonts w:ascii="Times New Roman" w:eastAsia="Times New Roman" w:hAnsi="Times New Roman" w:cs="Times New Roman"/>
          <w:b/>
          <w:sz w:val="28"/>
          <w:szCs w:val="28"/>
        </w:rPr>
        <w:t>Управление рисками и страховая деятельность</w:t>
      </w:r>
      <w:r w:rsidR="00BC04B4" w:rsidRPr="00BB3BB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BB3BB3">
        <w:rPr>
          <w:rFonts w:ascii="Times New Roman" w:eastAsia="Times New Roman" w:hAnsi="Times New Roman" w:cs="Times New Roman"/>
          <w:b/>
          <w:sz w:val="28"/>
          <w:szCs w:val="28"/>
        </w:rPr>
        <w:cr/>
      </w:r>
    </w:p>
    <w:p w:rsidR="00795BAA" w:rsidRPr="00BB3BB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892" w:rsidRPr="00BB3BB3" w:rsidRDefault="001A5892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892" w:rsidRPr="00BB3BB3" w:rsidRDefault="001A5892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1BD" w:rsidRPr="00BB3BB3" w:rsidRDefault="005F71BD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B3BB3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C630E4" w:rsidRPr="00BB3BB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71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BF35ED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C17903" w:rsidRPr="00BB3BB3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B3BB3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B3BB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BB3BB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Доцент кафедры экономика и управление </w:t>
      </w:r>
    </w:p>
    <w:p w:rsidR="00795BAA" w:rsidRPr="00BB3BB3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к.э.н., доцент                                                          / О.В. Сергиенко /      </w:t>
      </w:r>
    </w:p>
    <w:p w:rsidR="00795BAA" w:rsidRPr="00BB3BB3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экономики и управления </w:t>
      </w:r>
    </w:p>
    <w:p w:rsidR="00795BAA" w:rsidRPr="00BB3BB3" w:rsidRDefault="009F62B0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протокол  №</w:t>
      </w:r>
      <w:r w:rsidR="00640B06">
        <w:rPr>
          <w:rFonts w:ascii="Times New Roman" w:hAnsi="Times New Roman" w:cs="Times New Roman"/>
          <w:sz w:val="28"/>
          <w:szCs w:val="28"/>
        </w:rPr>
        <w:t xml:space="preserve"> </w:t>
      </w:r>
      <w:r w:rsidR="008873CC">
        <w:rPr>
          <w:rFonts w:ascii="Times New Roman" w:hAnsi="Times New Roman" w:cs="Times New Roman"/>
          <w:sz w:val="28"/>
          <w:szCs w:val="28"/>
        </w:rPr>
        <w:t>8 от 2</w:t>
      </w:r>
      <w:r w:rsidR="00BF35ED">
        <w:rPr>
          <w:rFonts w:ascii="Times New Roman" w:hAnsi="Times New Roman" w:cs="Times New Roman"/>
          <w:sz w:val="28"/>
          <w:szCs w:val="28"/>
        </w:rPr>
        <w:t>4</w:t>
      </w:r>
      <w:r w:rsidR="00131C20">
        <w:rPr>
          <w:rFonts w:ascii="Times New Roman" w:hAnsi="Times New Roman" w:cs="Times New Roman"/>
          <w:sz w:val="28"/>
          <w:szCs w:val="28"/>
        </w:rPr>
        <w:t>.0</w:t>
      </w:r>
      <w:r w:rsidR="008873CC">
        <w:rPr>
          <w:rFonts w:ascii="Times New Roman" w:hAnsi="Times New Roman" w:cs="Times New Roman"/>
          <w:sz w:val="28"/>
          <w:szCs w:val="28"/>
        </w:rPr>
        <w:t>3</w:t>
      </w:r>
      <w:r w:rsidR="00131C20">
        <w:rPr>
          <w:rFonts w:ascii="Times New Roman" w:hAnsi="Times New Roman" w:cs="Times New Roman"/>
          <w:sz w:val="28"/>
          <w:szCs w:val="28"/>
        </w:rPr>
        <w:t>.</w:t>
      </w:r>
      <w:r w:rsidR="00795BAA" w:rsidRPr="00BB3BB3">
        <w:rPr>
          <w:rFonts w:ascii="Times New Roman" w:hAnsi="Times New Roman" w:cs="Times New Roman"/>
          <w:sz w:val="28"/>
          <w:szCs w:val="28"/>
        </w:rPr>
        <w:t xml:space="preserve"> 20</w:t>
      </w:r>
      <w:r w:rsidR="00E6718F">
        <w:rPr>
          <w:rFonts w:ascii="Times New Roman" w:hAnsi="Times New Roman" w:cs="Times New Roman"/>
          <w:sz w:val="28"/>
          <w:szCs w:val="28"/>
        </w:rPr>
        <w:t>2</w:t>
      </w:r>
      <w:r w:rsidR="00BF35ED">
        <w:rPr>
          <w:rFonts w:ascii="Times New Roman" w:hAnsi="Times New Roman" w:cs="Times New Roman"/>
          <w:sz w:val="28"/>
          <w:szCs w:val="28"/>
        </w:rPr>
        <w:t>3</w:t>
      </w:r>
      <w:r w:rsidR="00795BAA" w:rsidRPr="00BB3BB3">
        <w:rPr>
          <w:rFonts w:ascii="Times New Roman" w:hAnsi="Times New Roman" w:cs="Times New Roman"/>
          <w:sz w:val="28"/>
          <w:szCs w:val="28"/>
        </w:rPr>
        <w:t xml:space="preserve"> г</w:t>
      </w:r>
      <w:r w:rsidR="00795BAA" w:rsidRPr="00BB3BB3">
        <w:rPr>
          <w:rFonts w:ascii="Times New Roman" w:hAnsi="Times New Roman" w:cs="Times New Roman"/>
          <w:sz w:val="28"/>
          <w:szCs w:val="28"/>
        </w:rPr>
        <w:tab/>
      </w:r>
    </w:p>
    <w:p w:rsidR="00795BAA" w:rsidRPr="00BB3BB3" w:rsidRDefault="00795BAA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Зав. кафедрой,  к.э.н., доцент                                /</w:t>
      </w:r>
      <w:r w:rsidR="00DD2ADF">
        <w:rPr>
          <w:rFonts w:ascii="Times New Roman" w:hAnsi="Times New Roman" w:cs="Times New Roman"/>
          <w:sz w:val="28"/>
          <w:szCs w:val="28"/>
        </w:rPr>
        <w:t>С.М. Ильченко</w:t>
      </w:r>
      <w:r w:rsidRPr="00BB3BB3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114118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</w:t>
      </w:r>
      <w:r w:rsidR="00860A2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Омской гуманитарной академии, направлени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>я подготовки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3A3" w:rsidRPr="008603A3">
        <w:rPr>
          <w:rFonts w:ascii="Times New Roman" w:eastAsia="Times New Roman" w:hAnsi="Times New Roman" w:cs="Times New Roman"/>
          <w:sz w:val="28"/>
          <w:szCs w:val="28"/>
        </w:rPr>
        <w:t>38.03.01</w:t>
      </w:r>
      <w:r w:rsidR="008603A3" w:rsidRPr="00BB3B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="008603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34481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(профиль) «</w:t>
      </w:r>
      <w:r w:rsidR="00114118" w:rsidRPr="00114118">
        <w:rPr>
          <w:rFonts w:ascii="Times New Roman" w:eastAsia="Times New Roman" w:hAnsi="Times New Roman" w:cs="Times New Roman"/>
          <w:sz w:val="28"/>
          <w:szCs w:val="28"/>
        </w:rPr>
        <w:t>Управление рисками и страховая деятельность</w:t>
      </w:r>
      <w:r w:rsidR="00934481" w:rsidRPr="00114118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5BAA" w:rsidRPr="00BB3BB3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3BB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B3BB3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376777" w:rsidRDefault="00C630E4" w:rsidP="003767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60A23" w:rsidRPr="00376777" w:rsidRDefault="00C630E4" w:rsidP="00376777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Fonts w:ascii="Times New Roman" w:hAnsi="Times New Roman" w:cs="Times New Roman"/>
          <w:sz w:val="24"/>
          <w:szCs w:val="24"/>
        </w:rPr>
        <w:t xml:space="preserve">2. </w:t>
      </w:r>
      <w:r w:rsidR="00860A23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Цели и задачи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860A23" w:rsidRPr="00376777">
        <w:rPr>
          <w:rStyle w:val="fontstyle01"/>
          <w:rFonts w:ascii="Times New Roman" w:hAnsi="Times New Roman" w:cs="Times New Roman"/>
          <w:b w:val="0"/>
          <w:color w:val="auto"/>
        </w:rPr>
        <w:t>учебной практики (ознакомительная практика)</w:t>
      </w:r>
    </w:p>
    <w:p w:rsidR="00860A23" w:rsidRPr="00376777" w:rsidRDefault="00860A23" w:rsidP="00376777">
      <w:pPr>
        <w:pStyle w:val="31"/>
        <w:shd w:val="clear" w:color="auto" w:fill="auto"/>
        <w:spacing w:after="0" w:line="240" w:lineRule="auto"/>
        <w:jc w:val="left"/>
        <w:rPr>
          <w:bCs/>
          <w:color w:val="auto"/>
        </w:rPr>
      </w:pPr>
      <w:r w:rsidRPr="00376777">
        <w:rPr>
          <w:rStyle w:val="fontstyle01"/>
          <w:rFonts w:ascii="Times New Roman" w:hAnsi="Times New Roman"/>
          <w:b w:val="0"/>
          <w:color w:val="auto"/>
        </w:rPr>
        <w:t xml:space="preserve">3. </w:t>
      </w:r>
      <w:r w:rsidRPr="00376777">
        <w:rPr>
          <w:bCs/>
          <w:color w:val="auto"/>
        </w:rPr>
        <w:t xml:space="preserve">Формы и способы проведения </w:t>
      </w:r>
      <w:r w:rsidR="00376777" w:rsidRPr="00376777">
        <w:rPr>
          <w:color w:val="auto"/>
        </w:rPr>
        <w:t>практической подготовки в форме</w:t>
      </w:r>
      <w:r w:rsidR="00376777" w:rsidRPr="00376777">
        <w:rPr>
          <w:bCs/>
          <w:color w:val="auto"/>
        </w:rPr>
        <w:t xml:space="preserve"> </w:t>
      </w:r>
      <w:r w:rsidRPr="00376777">
        <w:rPr>
          <w:bCs/>
          <w:color w:val="auto"/>
        </w:rPr>
        <w:t>учебной практики (ознакомительная практика)</w:t>
      </w:r>
    </w:p>
    <w:p w:rsidR="00860A23" w:rsidRPr="00376777" w:rsidRDefault="00860A23" w:rsidP="00376777">
      <w:pPr>
        <w:spacing w:after="0" w:line="240" w:lineRule="auto"/>
        <w:rPr>
          <w:rStyle w:val="fontstyle01"/>
          <w:rFonts w:ascii="Times New Roman" w:hAnsi="Times New Roman" w:cs="Times New Roman"/>
          <w:b w:val="0"/>
          <w:color w:val="auto"/>
        </w:rPr>
      </w:pPr>
      <w:r w:rsidRPr="00376777">
        <w:rPr>
          <w:rStyle w:val="fontstyle01"/>
          <w:rFonts w:ascii="Times New Roman" w:hAnsi="Times New Roman" w:cs="Times New Roman"/>
          <w:b w:val="0"/>
          <w:color w:val="auto"/>
        </w:rPr>
        <w:t>4.</w:t>
      </w:r>
      <w:r w:rsidRPr="00376777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форме </w:t>
      </w:r>
      <w:r w:rsidRPr="00376777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Pr="00376777">
        <w:rPr>
          <w:rStyle w:val="fontstyle01"/>
          <w:rFonts w:ascii="Times New Roman" w:hAnsi="Times New Roman" w:cs="Times New Roman"/>
          <w:b w:val="0"/>
          <w:color w:val="auto"/>
        </w:rPr>
        <w:t>(ознакомительная практика)</w:t>
      </w:r>
    </w:p>
    <w:p w:rsidR="00860A23" w:rsidRPr="00376777" w:rsidRDefault="00860A23" w:rsidP="0037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5</w:t>
      </w:r>
      <w:r w:rsidR="0074604E" w:rsidRPr="00376777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_RefHeading__44_12714206161"/>
      <w:bookmarkEnd w:id="0"/>
      <w:r w:rsidRPr="0037677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практической подготовки в форме </w:t>
      </w:r>
      <w:r w:rsidRPr="00376777">
        <w:rPr>
          <w:rFonts w:ascii="Times New Roman" w:hAnsi="Times New Roman" w:cs="Times New Roman"/>
          <w:sz w:val="24"/>
          <w:szCs w:val="24"/>
        </w:rPr>
        <w:t>учебной практики (ознакомительной практики)</w:t>
      </w:r>
    </w:p>
    <w:p w:rsidR="00376777" w:rsidRPr="00376777" w:rsidRDefault="00860A23" w:rsidP="0037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Структура 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отчета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76777" w:rsidRPr="00376777">
        <w:rPr>
          <w:rFonts w:ascii="Times New Roman" w:hAnsi="Times New Roman" w:cs="Times New Roman"/>
          <w:sz w:val="24"/>
          <w:szCs w:val="24"/>
        </w:rPr>
        <w:t>учебной практики (ознакомительной практики)</w:t>
      </w:r>
    </w:p>
    <w:p w:rsidR="008E6649" w:rsidRPr="00376777" w:rsidRDefault="00860A23" w:rsidP="008E66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 xml:space="preserve">7. </w:t>
      </w:r>
      <w:r w:rsidR="00376777" w:rsidRPr="00376777">
        <w:rPr>
          <w:rFonts w:ascii="Times New Roman" w:hAnsi="Times New Roman" w:cs="Times New Roman"/>
          <w:bCs/>
          <w:iCs/>
          <w:sz w:val="24"/>
          <w:szCs w:val="24"/>
        </w:rPr>
        <w:t xml:space="preserve">Требования к оформлению отчета </w:t>
      </w:r>
      <w:r w:rsidR="00376777" w:rsidRPr="00376777">
        <w:rPr>
          <w:rFonts w:ascii="Times New Roman" w:hAnsi="Times New Roman" w:cs="Times New Roman"/>
          <w:sz w:val="24"/>
          <w:szCs w:val="24"/>
        </w:rPr>
        <w:t>практической подготовки в форме</w:t>
      </w:r>
      <w:r w:rsidR="00376777" w:rsidRPr="00376777">
        <w:rPr>
          <w:bCs/>
          <w:sz w:val="24"/>
          <w:szCs w:val="24"/>
        </w:rPr>
        <w:t xml:space="preserve"> </w:t>
      </w:r>
      <w:r w:rsidR="00376777" w:rsidRPr="00376777">
        <w:rPr>
          <w:rFonts w:ascii="Times New Roman" w:hAnsi="Times New Roman" w:cs="Times New Roman"/>
          <w:sz w:val="24"/>
          <w:szCs w:val="24"/>
        </w:rPr>
        <w:t xml:space="preserve"> учебной практики</w:t>
      </w:r>
      <w:r w:rsidR="008E6649">
        <w:rPr>
          <w:rFonts w:ascii="Times New Roman" w:hAnsi="Times New Roman" w:cs="Times New Roman"/>
          <w:sz w:val="24"/>
          <w:szCs w:val="24"/>
        </w:rPr>
        <w:t xml:space="preserve"> </w:t>
      </w:r>
      <w:r w:rsidR="008E6649" w:rsidRPr="00376777">
        <w:rPr>
          <w:rFonts w:ascii="Times New Roman" w:hAnsi="Times New Roman" w:cs="Times New Roman"/>
          <w:sz w:val="24"/>
          <w:szCs w:val="24"/>
        </w:rPr>
        <w:t>(ознакомительной практики)</w:t>
      </w:r>
    </w:p>
    <w:p w:rsidR="00376777" w:rsidRPr="00376777" w:rsidRDefault="00376777" w:rsidP="00376777">
      <w:pPr>
        <w:pStyle w:val="1"/>
        <w:keepNext w:val="0"/>
        <w:spacing w:before="0" w:line="240" w:lineRule="auto"/>
        <w:rPr>
          <w:b w:val="0"/>
          <w:color w:val="auto"/>
          <w:sz w:val="24"/>
          <w:szCs w:val="24"/>
        </w:rPr>
      </w:pPr>
    </w:p>
    <w:p w:rsidR="00860A23" w:rsidRPr="00376777" w:rsidRDefault="00860A23" w:rsidP="00376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0E4" w:rsidRPr="00376777" w:rsidRDefault="00C630E4" w:rsidP="00860A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hAnsi="Times New Roman" w:cs="Times New Roman"/>
          <w:sz w:val="24"/>
          <w:szCs w:val="24"/>
        </w:rPr>
        <w:t>Приложения</w:t>
      </w:r>
    </w:p>
    <w:p w:rsidR="00C630E4" w:rsidRPr="00BB3BB3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B3BB3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1BD" w:rsidRDefault="005F7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20A3" w:rsidRPr="008428FA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8FA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E71E43" w:rsidRPr="00BF3D48" w:rsidRDefault="00BF4117" w:rsidP="0093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у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E71E43"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(ознакомительная практика) </w:t>
      </w:r>
      <w:r w:rsidR="00EB278B" w:rsidRPr="00BF4117">
        <w:rPr>
          <w:rFonts w:ascii="Times New Roman" w:hAnsi="Times New Roman" w:cs="Times New Roman"/>
          <w:color w:val="000000"/>
          <w:sz w:val="24"/>
          <w:szCs w:val="24"/>
        </w:rPr>
        <w:t>наряду с учебными предметами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, курсами, дисциплинами (модулями), является</w:t>
      </w:r>
      <w:r w:rsidR="005471EF" w:rsidRPr="00BF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компонентом образовательной программы, предусмотренным учебным планом (</w:t>
      </w:r>
      <w:r w:rsidR="00EB278B" w:rsidRPr="00BF3D48">
        <w:rPr>
          <w:rFonts w:ascii="Times New Roman" w:hAnsi="Times New Roman" w:cs="Times New Roman"/>
          <w:color w:val="0000FF"/>
          <w:sz w:val="24"/>
          <w:szCs w:val="24"/>
        </w:rPr>
        <w:t>пункт 22 статьи 2</w:t>
      </w:r>
      <w:r w:rsidR="005471EF" w:rsidRPr="00BF3D4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B278B" w:rsidRPr="00BF3D48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N 273-ФЗ)</w:t>
      </w:r>
      <w:r w:rsidR="005471EF" w:rsidRPr="00BF3D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="00E71E43" w:rsidRPr="00BF3D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обязательным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разделом ОПОП ВО по направлению подготовки </w:t>
      </w:r>
      <w:r w:rsidR="00E71E43" w:rsidRPr="00BF3D48">
        <w:rPr>
          <w:rFonts w:ascii="Times New Roman" w:eastAsia="Times New Roman" w:hAnsi="Times New Roman" w:cs="Times New Roman"/>
          <w:sz w:val="24"/>
          <w:szCs w:val="24"/>
        </w:rPr>
        <w:t>38.03.01 Экономика направленность (профиль) программы «Управление рисками и страховая деятельность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E71E43" w:rsidRPr="00BF3D48">
        <w:rPr>
          <w:rFonts w:ascii="Times New Roman" w:hAnsi="Times New Roman" w:cs="Times New Roman"/>
          <w:sz w:val="24"/>
          <w:szCs w:val="24"/>
        </w:rPr>
        <w:t xml:space="preserve">проводится в соответствии с ФГОС </w:t>
      </w:r>
      <w:proofErr w:type="gramStart"/>
      <w:r w:rsidR="00E71E43" w:rsidRPr="00BF3D4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71E43" w:rsidRPr="00BF3D48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Учебная практика (Б</w:t>
      </w:r>
      <w:proofErr w:type="gramStart"/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End"/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.О.01(У)) </w:t>
      </w:r>
      <w:r w:rsidR="00640B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относится к Блоку 2 «Практики» </w:t>
      </w:r>
      <w:r w:rsidR="00E71E43" w:rsidRPr="00BF3D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учебного плана. </w:t>
      </w:r>
    </w:p>
    <w:p w:rsidR="001A4BF6" w:rsidRDefault="00114118" w:rsidP="009334C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F3D48">
        <w:rPr>
          <w:color w:val="000000"/>
        </w:rPr>
        <w:t xml:space="preserve">Раздел образовательной программы </w:t>
      </w:r>
      <w:r w:rsidR="00E71E43" w:rsidRPr="00BF3D48">
        <w:rPr>
          <w:color w:val="000000"/>
        </w:rPr>
        <w:t>«Практика»</w:t>
      </w:r>
      <w:r w:rsidR="00E71E43" w:rsidRPr="00BF3D48">
        <w:t xml:space="preserve"> </w:t>
      </w:r>
      <w:r w:rsidRPr="00BF3D48">
        <w:rPr>
          <w:color w:val="000000"/>
        </w:rPr>
        <w:t xml:space="preserve">представляет собой </w:t>
      </w:r>
      <w:r w:rsidR="00E71E43" w:rsidRPr="00BF3D48">
        <w:rPr>
          <w:color w:val="000000"/>
        </w:rPr>
        <w:t>практическую подготовку</w:t>
      </w:r>
      <w:r w:rsidRPr="00BF3D48">
        <w:rPr>
          <w:color w:val="000000"/>
        </w:rPr>
        <w:t xml:space="preserve"> обучающихся. </w:t>
      </w:r>
      <w:r w:rsidR="001A4BF6" w:rsidRPr="00BF3D48">
        <w:rPr>
          <w:color w:val="000000" w:themeColor="text1"/>
        </w:rPr>
        <w:t xml:space="preserve">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="001A4BF6" w:rsidRPr="00BF3D48">
        <w:t>«Управление рисками и страховая деятельность</w:t>
      </w:r>
      <w:r w:rsidR="001A4BF6" w:rsidRPr="00BF3D48">
        <w:rPr>
          <w:color w:val="000000"/>
        </w:rPr>
        <w:t>»</w:t>
      </w:r>
      <w:r w:rsidR="001A4BF6" w:rsidRPr="00BF3D48">
        <w:rPr>
          <w:color w:val="000000" w:themeColor="text1"/>
        </w:rPr>
        <w:t xml:space="preserve">. </w:t>
      </w:r>
    </w:p>
    <w:p w:rsidR="00D822CA" w:rsidRPr="00D822CA" w:rsidRDefault="00D822CA" w:rsidP="009334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en-US"/>
        </w:rPr>
      </w:pPr>
      <w:r w:rsidRPr="00D822CA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 указания составлены</w:t>
      </w:r>
      <w:r w:rsidRPr="00D822CA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 </w:t>
      </w:r>
      <w:r w:rsidRPr="00D822C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</w:t>
      </w:r>
      <w:proofErr w:type="gramStart"/>
      <w:r w:rsidRPr="00D822CA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D822CA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D822CA" w:rsidRPr="00FD4B00" w:rsidRDefault="00D822CA" w:rsidP="009334C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</w:rPr>
      </w:pPr>
      <w:r w:rsidRPr="00FD4B00">
        <w:rPr>
          <w:rFonts w:eastAsiaTheme="minorEastAsia"/>
        </w:rPr>
        <w:t xml:space="preserve">Федеральный закон N 273-ФЗ - Федеральный закон от 29 декабря 2012 года N 273-ФЗ «Об образовании в Российской Федерации»; </w:t>
      </w:r>
    </w:p>
    <w:p w:rsidR="00D822CA" w:rsidRPr="00FD4B00" w:rsidRDefault="00D822CA" w:rsidP="009334C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</w:rPr>
      </w:pPr>
      <w:r w:rsidRPr="00FD4B00">
        <w:rPr>
          <w:rFonts w:eastAsiaTheme="minorEastAsia"/>
        </w:rPr>
        <w:t xml:space="preserve">Федеральный закон N 403-ФЗ - Федеральный закон от 2 декабря 2019 г. N 403-ФЗ «О внесении изменений в Федеральный закон "Об образовании в Российской Федерации" и отдельные законодательные акты Российской Федерации»; </w:t>
      </w:r>
    </w:p>
    <w:p w:rsidR="00D822CA" w:rsidRPr="00FD4B00" w:rsidRDefault="00D822CA" w:rsidP="009334CC">
      <w:pPr>
        <w:pStyle w:val="ad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proofErr w:type="gramStart"/>
      <w:r w:rsidRPr="00FD4B00">
        <w:rPr>
          <w:rFonts w:eastAsiaTheme="minorEastAsia"/>
        </w:rPr>
        <w:t>Положение, приказ N 885/390 соответственно - Положение о практической подготовке обучающихся,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 Министерством юстиции Российской Федерации 11 сентября 2020 г., регистрационный N 59778).</w:t>
      </w:r>
      <w:proofErr w:type="gramEnd"/>
    </w:p>
    <w:p w:rsidR="00FD4B00" w:rsidRPr="00FD4B00" w:rsidRDefault="00FD4B00" w:rsidP="009334CC">
      <w:pPr>
        <w:pStyle w:val="2"/>
        <w:numPr>
          <w:ilvl w:val="0"/>
          <w:numId w:val="11"/>
        </w:numPr>
        <w:spacing w:before="0" w:line="240" w:lineRule="auto"/>
        <w:ind w:left="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Положение о практической подготовке </w:t>
      </w:r>
      <w:proofErr w:type="gramStart"/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</w:t>
      </w:r>
      <w:proofErr w:type="gramEnd"/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осваивающих основные образовательные программы высшего образования – программы </w:t>
      </w:r>
      <w:proofErr w:type="spellStart"/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FD4B0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программы магистратуры в Частном учреждении образовательная организация высшего образования «Омская гуманитарная академия»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897DD5" w:rsidRPr="00BF3D48" w:rsidRDefault="00897DD5" w:rsidP="00D822CA">
      <w:pPr>
        <w:widowControl w:val="0"/>
        <w:tabs>
          <w:tab w:val="left" w:pos="1134"/>
        </w:tabs>
        <w:spacing w:after="0" w:line="240" w:lineRule="auto"/>
        <w:ind w:firstLine="4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E768D" w:rsidRPr="007B58D9" w:rsidRDefault="00F44362" w:rsidP="008428FA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</w:rPr>
      </w:pPr>
      <w:r w:rsidRPr="00BF4117">
        <w:rPr>
          <w:rStyle w:val="fontstyle01"/>
          <w:rFonts w:ascii="Times New Roman" w:hAnsi="Times New Roman" w:cs="Times New Roman"/>
        </w:rPr>
        <w:t>2</w:t>
      </w:r>
      <w:r w:rsidRPr="00BF4117">
        <w:rPr>
          <w:rStyle w:val="fontstyle01"/>
          <w:rFonts w:ascii="Times New Roman" w:hAnsi="Times New Roman" w:cs="Times New Roman"/>
          <w:b w:val="0"/>
        </w:rPr>
        <w:t xml:space="preserve">. </w:t>
      </w:r>
      <w:r w:rsidR="005E768D" w:rsidRPr="00BF4117">
        <w:rPr>
          <w:rStyle w:val="fontstyle01"/>
          <w:rFonts w:ascii="Times New Roman" w:hAnsi="Times New Roman" w:cs="Times New Roman"/>
        </w:rPr>
        <w:t>Цели</w:t>
      </w:r>
      <w:r w:rsidRPr="00BF4117">
        <w:rPr>
          <w:rStyle w:val="fontstyle01"/>
          <w:rFonts w:ascii="Times New Roman" w:hAnsi="Times New Roman" w:cs="Times New Roman"/>
        </w:rPr>
        <w:t xml:space="preserve"> и задачи</w:t>
      </w:r>
      <w:r w:rsidRPr="00BF4117">
        <w:rPr>
          <w:rStyle w:val="fontstyle01"/>
          <w:rFonts w:ascii="Times New Roman" w:hAnsi="Times New Roman" w:cs="Times New Roman"/>
          <w:b w:val="0"/>
        </w:rPr>
        <w:t xml:space="preserve"> </w:t>
      </w:r>
      <w:r w:rsidR="00BF4117" w:rsidRPr="00BF41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BF4117" w:rsidRPr="00BF4117">
        <w:rPr>
          <w:b/>
          <w:color w:val="000000" w:themeColor="text1"/>
          <w:sz w:val="24"/>
          <w:szCs w:val="24"/>
        </w:rPr>
        <w:t xml:space="preserve"> </w:t>
      </w:r>
      <w:r w:rsidR="005E768D" w:rsidRPr="00BF4117">
        <w:rPr>
          <w:rStyle w:val="fontstyle01"/>
          <w:rFonts w:ascii="Times New Roman" w:hAnsi="Times New Roman" w:cs="Times New Roman"/>
        </w:rPr>
        <w:t>учебной практики</w:t>
      </w:r>
      <w:r w:rsidRPr="00BF4117">
        <w:rPr>
          <w:rStyle w:val="fontstyle01"/>
          <w:rFonts w:ascii="Times New Roman" w:hAnsi="Times New Roman" w:cs="Times New Roman"/>
        </w:rPr>
        <w:t xml:space="preserve"> (ознакомительная практика)</w:t>
      </w:r>
    </w:p>
    <w:p w:rsidR="00BF4117" w:rsidRDefault="00BF4117" w:rsidP="00BF4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4117" w:rsidRPr="00274D91" w:rsidRDefault="00BF4117" w:rsidP="00BF41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38.03.01 Экономика направленность (профиль) программы «Управление рисками и страховая деятельность»</w:t>
      </w:r>
      <w:r w:rsidRPr="00274D91">
        <w:rPr>
          <w:rFonts w:ascii="Times New Roman" w:hAnsi="Times New Roman" w:cs="Times New Roman"/>
          <w:sz w:val="24"/>
          <w:szCs w:val="24"/>
        </w:rPr>
        <w:t xml:space="preserve">  реализация компонентов образовательной программы в форме практической подготовки при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учебной практики</w:t>
      </w:r>
      <w:r w:rsidRPr="00274D91">
        <w:rPr>
          <w:rFonts w:ascii="Times New Roman" w:hAnsi="Times New Roman" w:cs="Times New Roman"/>
          <w:sz w:val="24"/>
          <w:szCs w:val="24"/>
        </w:rPr>
        <w:t xml:space="preserve">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5E768D" w:rsidRPr="00FD4B00" w:rsidRDefault="005E768D" w:rsidP="00FD4B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="00BF4117"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 w:rsidR="00BF4117">
        <w:rPr>
          <w:color w:val="000000" w:themeColor="text1"/>
          <w:sz w:val="24"/>
          <w:szCs w:val="24"/>
        </w:rPr>
        <w:t xml:space="preserve"> </w:t>
      </w:r>
      <w:r w:rsidRPr="00FD4B00">
        <w:rPr>
          <w:rStyle w:val="fontstyle21"/>
          <w:rFonts w:ascii="Times New Roman" w:hAnsi="Times New Roman" w:cs="Times New Roman"/>
        </w:rPr>
        <w:t>учебной (</w:t>
      </w:r>
      <w:r w:rsidRPr="00FD4B00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ознакомительной)</w:t>
      </w:r>
      <w:r w:rsidRPr="00FD4B00">
        <w:rPr>
          <w:rStyle w:val="fontstyle21"/>
          <w:rFonts w:ascii="Times New Roman" w:hAnsi="Times New Roman" w:cs="Times New Roman"/>
        </w:rPr>
        <w:t xml:space="preserve"> практики является </w:t>
      </w:r>
      <w:r w:rsidR="00DD1D6F" w:rsidRPr="00FD4B00">
        <w:rPr>
          <w:rFonts w:ascii="Times New Roman" w:hAnsi="Times New Roman" w:cs="Times New Roman"/>
          <w:sz w:val="24"/>
          <w:szCs w:val="24"/>
        </w:rPr>
        <w:t xml:space="preserve">формирование более детального представления о будущей профессии, </w:t>
      </w:r>
      <w:r w:rsidRPr="00FD4B00">
        <w:rPr>
          <w:rFonts w:ascii="Times New Roman" w:hAnsi="Times New Roman" w:cs="Times New Roman"/>
          <w:sz w:val="24"/>
          <w:szCs w:val="24"/>
        </w:rPr>
        <w:t>закрепление, расширение и углубление теоретических знаний; выработка умений применять полученные практические навыки при решении профессионально-прикладных и методических вопросов, приобретение практических навыков самостоятельной работы в области управления рисками и страховой деятельности по направлению 38.03.01 Э</w:t>
      </w:r>
      <w:r w:rsidR="00ED1C9E" w:rsidRPr="00FD4B00">
        <w:rPr>
          <w:rFonts w:ascii="Times New Roman" w:hAnsi="Times New Roman" w:cs="Times New Roman"/>
          <w:sz w:val="24"/>
          <w:szCs w:val="24"/>
        </w:rPr>
        <w:t>ко</w:t>
      </w:r>
      <w:r w:rsidRPr="00FD4B00">
        <w:rPr>
          <w:rFonts w:ascii="Times New Roman" w:hAnsi="Times New Roman" w:cs="Times New Roman"/>
          <w:sz w:val="24"/>
          <w:szCs w:val="24"/>
        </w:rPr>
        <w:t>номика.</w:t>
      </w:r>
      <w:proofErr w:type="gramEnd"/>
    </w:p>
    <w:p w:rsidR="005E768D" w:rsidRPr="007B58D9" w:rsidRDefault="005E768D" w:rsidP="005E768D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b/>
          <w:color w:val="000000"/>
          <w:sz w:val="24"/>
        </w:rPr>
      </w:pPr>
    </w:p>
    <w:p w:rsidR="005E768D" w:rsidRPr="00BD7D55" w:rsidRDefault="005E768D" w:rsidP="008428FA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b/>
          <w:color w:val="000000"/>
          <w:sz w:val="24"/>
        </w:rPr>
      </w:pPr>
      <w:r w:rsidRPr="00BD7D55">
        <w:rPr>
          <w:b/>
          <w:color w:val="000000"/>
          <w:sz w:val="24"/>
        </w:rPr>
        <w:t xml:space="preserve">Задачами </w:t>
      </w:r>
      <w:r w:rsidR="00BF4117" w:rsidRPr="00BF4117">
        <w:rPr>
          <w:b/>
          <w:color w:val="000000" w:themeColor="text1"/>
          <w:sz w:val="24"/>
          <w:szCs w:val="24"/>
        </w:rPr>
        <w:t>практической подготовки в форме</w:t>
      </w:r>
      <w:r w:rsidR="00BF4117">
        <w:rPr>
          <w:color w:val="000000" w:themeColor="text1"/>
          <w:sz w:val="24"/>
          <w:szCs w:val="24"/>
        </w:rPr>
        <w:t xml:space="preserve"> </w:t>
      </w:r>
      <w:r w:rsidRPr="00BD7D55">
        <w:rPr>
          <w:b/>
          <w:color w:val="000000"/>
          <w:sz w:val="24"/>
        </w:rPr>
        <w:t>учебной практики являются:</w:t>
      </w:r>
    </w:p>
    <w:p w:rsidR="00245964" w:rsidRPr="00150F33" w:rsidRDefault="00BD7D55" w:rsidP="009334CC">
      <w:pPr>
        <w:pStyle w:val="60"/>
        <w:widowControl w:val="0"/>
        <w:numPr>
          <w:ilvl w:val="0"/>
          <w:numId w:val="7"/>
        </w:numPr>
        <w:shd w:val="clear" w:color="auto" w:fill="auto"/>
        <w:tabs>
          <w:tab w:val="left" w:pos="1134"/>
          <w:tab w:val="left" w:pos="1162"/>
        </w:tabs>
        <w:spacing w:line="240" w:lineRule="auto"/>
        <w:ind w:left="0" w:firstLine="709"/>
        <w:rPr>
          <w:iCs/>
          <w:sz w:val="24"/>
          <w:szCs w:val="24"/>
        </w:rPr>
      </w:pPr>
      <w:r w:rsidRPr="00150F33">
        <w:rPr>
          <w:sz w:val="24"/>
          <w:szCs w:val="24"/>
        </w:rPr>
        <w:t>приобре</w:t>
      </w:r>
      <w:r w:rsidR="00B30ECC" w:rsidRPr="00150F33">
        <w:rPr>
          <w:sz w:val="24"/>
          <w:szCs w:val="24"/>
        </w:rPr>
        <w:t>тение</w:t>
      </w:r>
      <w:r w:rsidRPr="00150F33">
        <w:rPr>
          <w:sz w:val="24"/>
          <w:szCs w:val="24"/>
        </w:rPr>
        <w:t xml:space="preserve"> практическ</w:t>
      </w:r>
      <w:r w:rsidR="00B30ECC" w:rsidRPr="00150F33">
        <w:rPr>
          <w:sz w:val="24"/>
          <w:szCs w:val="24"/>
        </w:rPr>
        <w:t>ого</w:t>
      </w:r>
      <w:r w:rsidRPr="00150F33">
        <w:rPr>
          <w:sz w:val="24"/>
          <w:szCs w:val="24"/>
        </w:rPr>
        <w:t xml:space="preserve"> опыт</w:t>
      </w:r>
      <w:r w:rsidR="00B30ECC" w:rsidRPr="00150F33">
        <w:rPr>
          <w:sz w:val="24"/>
          <w:szCs w:val="24"/>
        </w:rPr>
        <w:t>а</w:t>
      </w:r>
      <w:r w:rsidRPr="00150F33">
        <w:rPr>
          <w:sz w:val="24"/>
          <w:szCs w:val="24"/>
        </w:rPr>
        <w:t xml:space="preserve"> работы с </w:t>
      </w:r>
      <w:r w:rsidR="00245964" w:rsidRPr="00150F33">
        <w:rPr>
          <w:rStyle w:val="extended-textshort"/>
          <w:sz w:val="24"/>
          <w:szCs w:val="24"/>
        </w:rPr>
        <w:t>анализ</w:t>
      </w:r>
      <w:r w:rsidRPr="00150F33">
        <w:rPr>
          <w:rStyle w:val="extended-textshort"/>
          <w:sz w:val="24"/>
          <w:szCs w:val="24"/>
        </w:rPr>
        <w:t>ом</w:t>
      </w:r>
      <w:r w:rsidR="00245964" w:rsidRPr="00150F33">
        <w:rPr>
          <w:rStyle w:val="extended-textshort"/>
          <w:sz w:val="24"/>
          <w:szCs w:val="24"/>
        </w:rPr>
        <w:t xml:space="preserve"> информаци</w:t>
      </w:r>
      <w:r w:rsidRPr="00150F33">
        <w:rPr>
          <w:rStyle w:val="extended-textshort"/>
          <w:sz w:val="24"/>
          <w:szCs w:val="24"/>
        </w:rPr>
        <w:t>и</w:t>
      </w:r>
      <w:r w:rsidR="00245964" w:rsidRPr="00150F33">
        <w:rPr>
          <w:rStyle w:val="extended-textshort"/>
          <w:sz w:val="24"/>
          <w:szCs w:val="24"/>
        </w:rPr>
        <w:t>, необходим</w:t>
      </w:r>
      <w:r w:rsidRPr="00150F33">
        <w:rPr>
          <w:rStyle w:val="extended-textshort"/>
          <w:sz w:val="24"/>
          <w:szCs w:val="24"/>
        </w:rPr>
        <w:t>ой</w:t>
      </w:r>
      <w:r w:rsidR="00245964" w:rsidRPr="00150F33">
        <w:rPr>
          <w:rStyle w:val="extended-textshort"/>
          <w:sz w:val="24"/>
          <w:szCs w:val="24"/>
        </w:rPr>
        <w:t xml:space="preserve"> для </w:t>
      </w:r>
      <w:r w:rsidR="00245964" w:rsidRPr="00150F33">
        <w:rPr>
          <w:rStyle w:val="extended-textshort"/>
          <w:bCs/>
          <w:sz w:val="24"/>
          <w:szCs w:val="24"/>
        </w:rPr>
        <w:t>принятия</w:t>
      </w:r>
      <w:r w:rsidR="00245964" w:rsidRPr="00150F33">
        <w:rPr>
          <w:rStyle w:val="extended-textshort"/>
          <w:sz w:val="24"/>
          <w:szCs w:val="24"/>
        </w:rPr>
        <w:t xml:space="preserve"> </w:t>
      </w:r>
      <w:r w:rsidR="00245964" w:rsidRPr="00150F33">
        <w:rPr>
          <w:rStyle w:val="extended-textshort"/>
          <w:bCs/>
          <w:sz w:val="24"/>
          <w:szCs w:val="24"/>
        </w:rPr>
        <w:t>обоснованных</w:t>
      </w:r>
      <w:r w:rsidR="00245964" w:rsidRPr="00150F33">
        <w:rPr>
          <w:rStyle w:val="extended-textshort"/>
          <w:sz w:val="24"/>
          <w:szCs w:val="24"/>
        </w:rPr>
        <w:t xml:space="preserve"> </w:t>
      </w:r>
      <w:r w:rsidR="00245964" w:rsidRPr="00150F33">
        <w:rPr>
          <w:rStyle w:val="extended-textshort"/>
          <w:bCs/>
          <w:sz w:val="24"/>
          <w:szCs w:val="24"/>
        </w:rPr>
        <w:t>решений</w:t>
      </w:r>
      <w:r w:rsidR="00245964" w:rsidRPr="00150F33">
        <w:rPr>
          <w:rStyle w:val="extended-textshort"/>
          <w:sz w:val="24"/>
          <w:szCs w:val="24"/>
        </w:rPr>
        <w:t xml:space="preserve"> </w:t>
      </w:r>
      <w:r w:rsidR="00245964" w:rsidRPr="00150F33">
        <w:rPr>
          <w:rStyle w:val="extended-textshort"/>
          <w:bCs/>
          <w:sz w:val="24"/>
          <w:szCs w:val="24"/>
        </w:rPr>
        <w:t>в</w:t>
      </w:r>
      <w:r w:rsidR="00245964" w:rsidRPr="00150F33">
        <w:rPr>
          <w:rStyle w:val="extended-textshort"/>
          <w:sz w:val="24"/>
          <w:szCs w:val="24"/>
        </w:rPr>
        <w:t xml:space="preserve"> сфере</w:t>
      </w:r>
      <w:r w:rsidR="00245964" w:rsidRPr="00150F33">
        <w:rPr>
          <w:iCs/>
          <w:sz w:val="24"/>
          <w:szCs w:val="24"/>
        </w:rPr>
        <w:t xml:space="preserve"> экономически</w:t>
      </w:r>
      <w:r w:rsidRPr="00150F33">
        <w:rPr>
          <w:iCs/>
          <w:sz w:val="24"/>
          <w:szCs w:val="24"/>
        </w:rPr>
        <w:t>х</w:t>
      </w:r>
      <w:r w:rsidR="00245964" w:rsidRPr="00150F33">
        <w:rPr>
          <w:iCs/>
          <w:sz w:val="24"/>
          <w:szCs w:val="24"/>
        </w:rPr>
        <w:t xml:space="preserve"> решени</w:t>
      </w:r>
      <w:r w:rsidRPr="00150F33">
        <w:rPr>
          <w:iCs/>
          <w:sz w:val="24"/>
          <w:szCs w:val="24"/>
        </w:rPr>
        <w:t>й</w:t>
      </w:r>
      <w:r w:rsidR="00245964" w:rsidRPr="00150F33">
        <w:rPr>
          <w:iCs/>
          <w:sz w:val="24"/>
          <w:szCs w:val="24"/>
        </w:rPr>
        <w:t xml:space="preserve"> в различных областях жизнедеятельности</w:t>
      </w:r>
    </w:p>
    <w:p w:rsidR="00DD1D6F" w:rsidRPr="00150F33" w:rsidRDefault="00DD1D6F" w:rsidP="009334CC">
      <w:pPr>
        <w:pStyle w:val="ac"/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0F33">
        <w:rPr>
          <w:rFonts w:ascii="Times New Roman" w:hAnsi="Times New Roman"/>
          <w:iCs/>
          <w:sz w:val="24"/>
          <w:szCs w:val="24"/>
        </w:rPr>
        <w:t xml:space="preserve">изучение действующих правовых норм, </w:t>
      </w:r>
      <w:r w:rsidR="00B03E83" w:rsidRPr="00150F33">
        <w:rPr>
          <w:rFonts w:ascii="Times New Roman" w:hAnsi="Times New Roman"/>
          <w:sz w:val="24"/>
          <w:szCs w:val="24"/>
        </w:rPr>
        <w:t xml:space="preserve">законодательных актов, регулирующих </w:t>
      </w:r>
      <w:r w:rsidR="00B03E83" w:rsidRPr="00150F33">
        <w:rPr>
          <w:rFonts w:ascii="Times New Roman" w:hAnsi="Times New Roman"/>
          <w:sz w:val="24"/>
          <w:szCs w:val="24"/>
        </w:rPr>
        <w:lastRenderedPageBreak/>
        <w:t>деятельность организации (учреждения), действующие правовые нормы, обеспечивающие борьбу с коррупцией в различных областях жизнедеятельности</w:t>
      </w:r>
    </w:p>
    <w:p w:rsidR="00DD1D6F" w:rsidRPr="00150F33" w:rsidRDefault="00DD1D6F" w:rsidP="009334CC">
      <w:pPr>
        <w:pStyle w:val="ac"/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150F33">
        <w:rPr>
          <w:rFonts w:ascii="Times New Roman" w:eastAsia="Times New Roman" w:hAnsi="Times New Roman"/>
          <w:sz w:val="24"/>
          <w:szCs w:val="24"/>
        </w:rPr>
        <w:t>приобрести практический опыт работы применения знаний (на промежуточном уровне) экономической теории при решении прикладных задач</w:t>
      </w:r>
    </w:p>
    <w:p w:rsidR="00B30ECC" w:rsidRPr="00150F33" w:rsidRDefault="00B30ECC" w:rsidP="009334C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0F33">
        <w:rPr>
          <w:rFonts w:ascii="Times New Roman" w:eastAsia="Times New Roman" w:hAnsi="Times New Roman"/>
          <w:sz w:val="24"/>
          <w:szCs w:val="24"/>
        </w:rPr>
        <w:t>приобрести практический опыт в области сбора, обработки и статистического анализа данных, необходимых для решения поставленных экономических задач;</w:t>
      </w:r>
    </w:p>
    <w:p w:rsidR="00B30ECC" w:rsidRPr="00150F33" w:rsidRDefault="00B30ECC" w:rsidP="009334C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0F33">
        <w:rPr>
          <w:rFonts w:ascii="Times New Roman" w:eastAsia="Times New Roman" w:hAnsi="Times New Roman"/>
          <w:sz w:val="24"/>
          <w:szCs w:val="24"/>
        </w:rPr>
        <w:t>приобрести практический опыт работы для анализа и содержательного объяснения природы экономических процессов на микр</w:t>
      </w:r>
      <w:proofErr w:type="gramStart"/>
      <w:r w:rsidRPr="00150F33">
        <w:rPr>
          <w:rFonts w:ascii="Times New Roman" w:eastAsia="Times New Roman" w:hAnsi="Times New Roman"/>
          <w:sz w:val="24"/>
          <w:szCs w:val="24"/>
        </w:rPr>
        <w:t>о-</w:t>
      </w:r>
      <w:proofErr w:type="gramEnd"/>
      <w:r w:rsidRPr="00150F33">
        <w:rPr>
          <w:rFonts w:ascii="Times New Roman" w:eastAsia="Times New Roman" w:hAnsi="Times New Roman"/>
          <w:sz w:val="24"/>
          <w:szCs w:val="24"/>
        </w:rPr>
        <w:t xml:space="preserve"> и макроуровне;</w:t>
      </w:r>
    </w:p>
    <w:p w:rsidR="00B30ECC" w:rsidRPr="00B30ECC" w:rsidRDefault="00B30ECC" w:rsidP="009334C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150F33">
        <w:rPr>
          <w:rFonts w:ascii="Times New Roman" w:eastAsia="Times New Roman" w:hAnsi="Times New Roman"/>
          <w:sz w:val="24"/>
          <w:szCs w:val="24"/>
        </w:rPr>
        <w:t xml:space="preserve">приобрести практический опыт </w:t>
      </w:r>
      <w:r w:rsidRPr="00150F33">
        <w:rPr>
          <w:rFonts w:ascii="Times New Roman" w:hAnsi="Times New Roman"/>
          <w:iCs/>
          <w:sz w:val="24"/>
          <w:szCs w:val="24"/>
        </w:rPr>
        <w:t>обоснования принимаемых управленческих</w:t>
      </w:r>
      <w:r w:rsidRPr="00B30ECC">
        <w:rPr>
          <w:rFonts w:ascii="Times New Roman" w:hAnsi="Times New Roman"/>
          <w:iCs/>
          <w:sz w:val="24"/>
          <w:szCs w:val="24"/>
        </w:rPr>
        <w:t xml:space="preserve"> решений с использованием показателей финансово-экономической эффективности;</w:t>
      </w:r>
    </w:p>
    <w:p w:rsidR="00B30ECC" w:rsidRPr="00B30ECC" w:rsidRDefault="00B30ECC" w:rsidP="009334C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0"/>
          <w:szCs w:val="20"/>
        </w:rPr>
      </w:pPr>
      <w:r w:rsidRPr="00B30ECC">
        <w:rPr>
          <w:rFonts w:ascii="Times New Roman" w:eastAsia="Times New Roman" w:hAnsi="Times New Roman"/>
          <w:sz w:val="24"/>
          <w:szCs w:val="24"/>
        </w:rPr>
        <w:t xml:space="preserve">приобрести практический опыт </w:t>
      </w:r>
      <w:r w:rsidRPr="00B30ECC">
        <w:rPr>
          <w:rFonts w:ascii="Times New Roman" w:hAnsi="Times New Roman"/>
          <w:iCs/>
          <w:sz w:val="24"/>
          <w:szCs w:val="24"/>
        </w:rPr>
        <w:t>использования в профессиональной деятельности современных информационных технологий и программных средств;</w:t>
      </w:r>
    </w:p>
    <w:p w:rsidR="00B30ECC" w:rsidRPr="00B30ECC" w:rsidRDefault="00B30ECC" w:rsidP="009334CC">
      <w:pPr>
        <w:pStyle w:val="ac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30ECC">
        <w:rPr>
          <w:rFonts w:ascii="Times New Roman" w:hAnsi="Times New Roman"/>
          <w:iCs/>
          <w:sz w:val="24"/>
          <w:szCs w:val="24"/>
        </w:rPr>
        <w:t>изучить методы воздействия на риски в разрезе отдельных их видов, техники, технологии управления различными видами ри</w:t>
      </w:r>
      <w:r w:rsidR="00380910">
        <w:rPr>
          <w:rFonts w:ascii="Times New Roman" w:hAnsi="Times New Roman"/>
          <w:iCs/>
          <w:sz w:val="24"/>
          <w:szCs w:val="24"/>
        </w:rPr>
        <w:t>ска, методы воздействия на риск.</w:t>
      </w:r>
    </w:p>
    <w:p w:rsidR="00B30ECC" w:rsidRPr="00B30ECC" w:rsidRDefault="00B30ECC" w:rsidP="009334C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0ECC">
        <w:rPr>
          <w:rFonts w:ascii="Times New Roman" w:hAnsi="Times New Roman" w:cs="Times New Roman"/>
          <w:sz w:val="24"/>
          <w:szCs w:val="24"/>
        </w:rPr>
        <w:t>подготовка отчета о результатах учебной (ознакомительной) практики.</w:t>
      </w:r>
    </w:p>
    <w:p w:rsidR="005E768D" w:rsidRDefault="005E768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7903" w:rsidRPr="00F44362" w:rsidRDefault="00F44362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</w:rPr>
      </w:pPr>
      <w:r w:rsidRPr="00860A23">
        <w:rPr>
          <w:b/>
          <w:bCs/>
          <w:color w:val="auto"/>
        </w:rPr>
        <w:t xml:space="preserve">3. </w:t>
      </w:r>
      <w:r w:rsidR="00C17903" w:rsidRPr="00860A23">
        <w:rPr>
          <w:b/>
          <w:bCs/>
          <w:color w:val="auto"/>
        </w:rPr>
        <w:t>Формы и способы проведения</w:t>
      </w:r>
      <w:r w:rsidR="00BF4117" w:rsidRPr="00BF4117">
        <w:rPr>
          <w:b/>
          <w:color w:val="000000" w:themeColor="text1"/>
        </w:rPr>
        <w:t xml:space="preserve"> практической подготовки в форме</w:t>
      </w:r>
      <w:r w:rsidR="00C17903" w:rsidRPr="00860A23">
        <w:rPr>
          <w:b/>
          <w:bCs/>
          <w:color w:val="auto"/>
        </w:rPr>
        <w:t xml:space="preserve"> </w:t>
      </w:r>
      <w:r w:rsidR="00860A23" w:rsidRPr="00860A23">
        <w:rPr>
          <w:b/>
          <w:bCs/>
          <w:color w:val="auto"/>
        </w:rPr>
        <w:t xml:space="preserve">учебной </w:t>
      </w:r>
      <w:r w:rsidR="00C17903" w:rsidRPr="00860A23">
        <w:rPr>
          <w:b/>
          <w:bCs/>
          <w:color w:val="auto"/>
        </w:rPr>
        <w:t>практики</w:t>
      </w:r>
      <w:r w:rsidR="00860A23" w:rsidRPr="00860A23">
        <w:rPr>
          <w:b/>
          <w:bCs/>
          <w:color w:val="auto"/>
        </w:rPr>
        <w:t xml:space="preserve"> (ознакомительная практика)</w:t>
      </w:r>
    </w:p>
    <w:p w:rsidR="00C17903" w:rsidRPr="00BB3BB3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40F" w:rsidRPr="00274D91" w:rsidRDefault="00CB3CAD" w:rsidP="0093133D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74D91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4D91">
        <w:rPr>
          <w:rFonts w:ascii="Times New Roman" w:hAnsi="Times New Roman" w:cs="Times New Roman"/>
          <w:sz w:val="24"/>
          <w:szCs w:val="24"/>
        </w:rPr>
        <w:t xml:space="preserve"> в форме практической подготовки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 xml:space="preserve">реализации учебной практики </w:t>
      </w:r>
      <w:r w:rsidR="00ED1C9E" w:rsidRPr="00274D91">
        <w:rPr>
          <w:rFonts w:ascii="Times New Roman" w:hAnsi="Times New Roman" w:cs="Times New Roman"/>
          <w:sz w:val="24"/>
          <w:szCs w:val="24"/>
        </w:rPr>
        <w:t>(ознакомительн</w:t>
      </w:r>
      <w:r w:rsidR="00A27B4F">
        <w:rPr>
          <w:rFonts w:ascii="Times New Roman" w:hAnsi="Times New Roman" w:cs="Times New Roman"/>
          <w:sz w:val="24"/>
          <w:szCs w:val="24"/>
        </w:rPr>
        <w:t>ой</w:t>
      </w:r>
      <w:r w:rsidR="00ED1C9E" w:rsidRPr="00274D9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A27B4F">
        <w:rPr>
          <w:rFonts w:ascii="Times New Roman" w:hAnsi="Times New Roman" w:cs="Times New Roman"/>
          <w:sz w:val="24"/>
          <w:szCs w:val="24"/>
        </w:rPr>
        <w:t>и</w:t>
      </w:r>
      <w:r w:rsidR="00ED1C9E" w:rsidRPr="00274D91">
        <w:rPr>
          <w:rFonts w:ascii="Times New Roman" w:hAnsi="Times New Roman" w:cs="Times New Roman"/>
          <w:sz w:val="24"/>
          <w:szCs w:val="24"/>
        </w:rPr>
        <w:t xml:space="preserve">) обучающиеся проходят в организации, осуществляющей деятельность по профилю образовательной программы </w:t>
      </w:r>
      <w:r w:rsidR="00ED1C9E" w:rsidRPr="00274D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D1C9E" w:rsidRPr="00274D91">
        <w:rPr>
          <w:rFonts w:ascii="Times New Roman" w:eastAsia="Times New Roman" w:hAnsi="Times New Roman" w:cs="Times New Roman"/>
          <w:b/>
          <w:sz w:val="24"/>
          <w:szCs w:val="24"/>
        </w:rPr>
        <w:t>Управление рисками и страховая деятельность»</w:t>
      </w:r>
      <w:r w:rsidR="00ED1C9E" w:rsidRPr="00274D91">
        <w:rPr>
          <w:rFonts w:ascii="Times New Roman" w:hAnsi="Times New Roman" w:cs="Times New Roman"/>
          <w:sz w:val="24"/>
          <w:szCs w:val="24"/>
        </w:rPr>
        <w:t>, в том числе в структурном подразделении профильной организации, предназначенном для проведения практической подготовки, на основании договора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о практической подготовке,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заключенным в </w:t>
      </w:r>
      <w:proofErr w:type="gramStart"/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порядке</w:t>
      </w:r>
      <w:proofErr w:type="gramEnd"/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предусмотренном приказом Министерства науки и высшего образования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Российской Федерации и Министерства просвещения Российской Федерации от 5 августа 2020 г. N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885/390 со дня вступления его в силу (22 сентября 2020 г.)</w:t>
      </w:r>
      <w:r w:rsidR="00ED1C9E" w:rsidRPr="00274D91">
        <w:rPr>
          <w:rFonts w:ascii="Times New Roman" w:hAnsi="Times New Roman" w:cs="Times New Roman"/>
          <w:sz w:val="24"/>
          <w:szCs w:val="24"/>
        </w:rPr>
        <w:t>, между Академией и профильной организацией</w:t>
      </w:r>
      <w:r w:rsidR="005F5F95" w:rsidRPr="00274D91">
        <w:rPr>
          <w:rFonts w:ascii="Times New Roman" w:hAnsi="Times New Roman" w:cs="Times New Roman"/>
          <w:sz w:val="24"/>
          <w:szCs w:val="24"/>
        </w:rPr>
        <w:t>.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Срок договора может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совпадать со сроком реализации образовательной программы (например, 4 года</w:t>
      </w:r>
      <w:r w:rsidR="00BF4117">
        <w:rPr>
          <w:rStyle w:val="fontstyle01"/>
          <w:rFonts w:ascii="Times New Roman" w:hAnsi="Times New Roman" w:cs="Times New Roman"/>
          <w:b w:val="0"/>
          <w:color w:val="auto"/>
        </w:rPr>
        <w:t>,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 xml:space="preserve"> если в течени</w:t>
      </w:r>
      <w:r w:rsidR="000B008C" w:rsidRPr="00274D91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всего периода (постоянно, периодически) осуществляется практическая подготовка в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соответствующей организации) или составлять срок реализации ее отдельных компонентов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91" w:rsidRPr="00274D91">
        <w:rPr>
          <w:rStyle w:val="fontstyle01"/>
          <w:rFonts w:ascii="Times New Roman" w:hAnsi="Times New Roman" w:cs="Times New Roman"/>
          <w:b w:val="0"/>
          <w:color w:val="auto"/>
        </w:rPr>
        <w:t>(например, 1 месяц на прохождение практики).</w:t>
      </w:r>
      <w:r w:rsidR="000B008C">
        <w:rPr>
          <w:rStyle w:val="fontstyle01"/>
          <w:rFonts w:ascii="Times New Roman" w:hAnsi="Times New Roman" w:cs="Times New Roman"/>
          <w:b w:val="0"/>
          <w:color w:val="auto"/>
        </w:rPr>
        <w:t xml:space="preserve"> 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 xml:space="preserve">практическую подготовку в форме 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>учебн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BF4117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по месту трудовой деятельности, </w:t>
      </w:r>
      <w:r w:rsidR="005F5F95" w:rsidRPr="00274D91">
        <w:rPr>
          <w:rFonts w:ascii="Times New Roman" w:hAnsi="Times New Roman" w:cs="Times New Roman"/>
          <w:sz w:val="24"/>
          <w:szCs w:val="24"/>
        </w:rPr>
        <w:t>на основании договора, заключаемого между Академией и профильной организацией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 xml:space="preserve"> в случаях, если профессиональная деятельность, осуществляемая ими, соответствует требованиям к содержанию </w:t>
      </w:r>
      <w:r w:rsidR="000B008C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</w:t>
      </w:r>
      <w:r w:rsidR="005F5F95" w:rsidRPr="00274D9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13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140F" w:rsidRPr="00274D91">
        <w:rPr>
          <w:rStyle w:val="fontstyle01"/>
          <w:rFonts w:ascii="Times New Roman" w:hAnsi="Times New Roman" w:cs="Times New Roman"/>
          <w:b w:val="0"/>
          <w:color w:val="auto"/>
        </w:rPr>
        <w:t>Направление на практическую подготовку обучающихся вне места их жительства возможно</w:t>
      </w:r>
      <w:r w:rsidR="00274D91" w:rsidRPr="00274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40F" w:rsidRPr="00274D91">
        <w:rPr>
          <w:rStyle w:val="fontstyle01"/>
          <w:rFonts w:ascii="Times New Roman" w:hAnsi="Times New Roman" w:cs="Times New Roman"/>
          <w:b w:val="0"/>
          <w:color w:val="auto"/>
        </w:rPr>
        <w:t>только с их согласия.</w:t>
      </w:r>
    </w:p>
    <w:p w:rsidR="00274D91" w:rsidRDefault="008D224C" w:rsidP="00274D9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F95">
        <w:rPr>
          <w:rFonts w:ascii="Times New Roman" w:hAnsi="Times New Roman" w:cs="Times New Roman"/>
          <w:b/>
          <w:sz w:val="24"/>
          <w:szCs w:val="24"/>
        </w:rPr>
        <w:t>Базами учебной практики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>реализации учебной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 xml:space="preserve">направления подготовки </w:t>
      </w:r>
      <w:r w:rsidRPr="00E71E43">
        <w:rPr>
          <w:rFonts w:ascii="Times New Roman" w:eastAsia="Times New Roman" w:hAnsi="Times New Roman" w:cs="Times New Roman"/>
          <w:sz w:val="24"/>
          <w:szCs w:val="24"/>
        </w:rPr>
        <w:t>38.03.01 Экономика направленность (профиль) программы «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>Управление рисками и страховая деятельность</w:t>
      </w:r>
      <w:r w:rsidRPr="00274D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74D91">
        <w:rPr>
          <w:rFonts w:ascii="Times New Roman" w:hAnsi="Times New Roman" w:cs="Times New Roman"/>
          <w:sz w:val="24"/>
          <w:szCs w:val="24"/>
        </w:rPr>
        <w:t>могут выступать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юридические лица. В соответствии со </w:t>
      </w:r>
      <w:r w:rsidR="00274D91" w:rsidRPr="00274D91">
        <w:rPr>
          <w:rFonts w:ascii="Times New Roman" w:hAnsi="Times New Roman" w:cs="Times New Roman"/>
          <w:color w:val="0000FF"/>
          <w:sz w:val="24"/>
          <w:szCs w:val="24"/>
        </w:rPr>
        <w:t xml:space="preserve">статьей 11 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кодекса Российской Федерации организации – это юридические лица, образованные в соответствии с законодательством Российской Федерации. Законодательство Российской Федерации об образовании устанавливает проведение практической подготовки только в организации, в </w:t>
      </w:r>
      <w:proofErr w:type="gramStart"/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 xml:space="preserve"> с чем практическую подготовку </w:t>
      </w:r>
      <w:r w:rsidR="00274D91" w:rsidRPr="00274D91">
        <w:rPr>
          <w:rFonts w:ascii="Times New Roman" w:hAnsi="Times New Roman" w:cs="Times New Roman"/>
          <w:b/>
          <w:color w:val="000000"/>
          <w:sz w:val="24"/>
          <w:szCs w:val="24"/>
        </w:rPr>
        <w:t>не возможно проводить у индивидуальных предпринимателей</w:t>
      </w:r>
      <w:r w:rsidR="00274D91" w:rsidRPr="00274D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D224C" w:rsidRPr="00274D91" w:rsidRDefault="00274D91" w:rsidP="00274D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color w:val="000000"/>
          <w:sz w:val="24"/>
          <w:szCs w:val="24"/>
        </w:rPr>
        <w:t>А именно</w:t>
      </w:r>
      <w:r w:rsidR="008D224C" w:rsidRPr="00274D91">
        <w:rPr>
          <w:rFonts w:ascii="Times New Roman" w:hAnsi="Times New Roman" w:cs="Times New Roman"/>
          <w:sz w:val="24"/>
          <w:szCs w:val="24"/>
        </w:rPr>
        <w:t>:</w:t>
      </w:r>
    </w:p>
    <w:p w:rsidR="008D224C" w:rsidRPr="00274D91" w:rsidRDefault="008D224C" w:rsidP="00F71B5D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jc w:val="both"/>
      </w:pPr>
      <w:r w:rsidRPr="00274D91">
        <w:rPr>
          <w:b/>
        </w:rPr>
        <w:t>страховые организации</w:t>
      </w:r>
      <w:r w:rsidRPr="00274D91">
        <w:t xml:space="preserve"> - это обособленные структуры общественно-правовых форм, осуществляющие следующие виды деятельности:</w:t>
      </w:r>
      <w:r w:rsidR="005F5F95" w:rsidRPr="00274D91">
        <w:t xml:space="preserve"> </w:t>
      </w:r>
      <w:r w:rsidRPr="00274D91">
        <w:t>заключают договора страхования;</w:t>
      </w:r>
      <w:r w:rsidR="005F5F95" w:rsidRPr="00274D91">
        <w:t xml:space="preserve"> </w:t>
      </w:r>
      <w:r w:rsidRPr="00274D91">
        <w:t>образуют фонды и резервы, в которых формируются денежные средства на страхование;</w:t>
      </w:r>
      <w:r w:rsidR="005F5F95" w:rsidRPr="00274D91">
        <w:t xml:space="preserve"> </w:t>
      </w:r>
      <w:r w:rsidRPr="00274D91">
        <w:t>занимаются инвестированием временно свободных финансов в объекты, которые приносят прибыль;</w:t>
      </w:r>
      <w:r w:rsidR="005F5F95" w:rsidRPr="00274D91">
        <w:t xml:space="preserve"> </w:t>
      </w:r>
      <w:r w:rsidRPr="00274D91">
        <w:t>вкладывают инвестиции в ценные бумаги и облигации;</w:t>
      </w:r>
      <w:r w:rsidR="005F5F95" w:rsidRPr="00274D91">
        <w:t xml:space="preserve"> </w:t>
      </w:r>
      <w:r w:rsidRPr="00274D91">
        <w:t>занимаются кредитованием некоторых сфер деятельности человека;</w:t>
      </w:r>
      <w:r w:rsidR="005F5F95" w:rsidRPr="00274D91">
        <w:t xml:space="preserve"> </w:t>
      </w:r>
      <w:r w:rsidRPr="00274D91">
        <w:t>другие функции.</w:t>
      </w:r>
    </w:p>
    <w:p w:rsidR="00544BF3" w:rsidRPr="00274D91" w:rsidRDefault="00544BF3" w:rsidP="00F71B5D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D91">
        <w:rPr>
          <w:rFonts w:ascii="Times New Roman" w:hAnsi="Times New Roman"/>
          <w:b/>
          <w:sz w:val="24"/>
          <w:szCs w:val="24"/>
        </w:rPr>
        <w:lastRenderedPageBreak/>
        <w:t>финансовые компании</w:t>
      </w:r>
      <w:r w:rsidRPr="00274D91">
        <w:rPr>
          <w:rFonts w:ascii="Times New Roman" w:hAnsi="Times New Roman"/>
          <w:sz w:val="24"/>
          <w:szCs w:val="24"/>
        </w:rPr>
        <w:t xml:space="preserve">, где имеются функции </w:t>
      </w:r>
      <w:proofErr w:type="gramStart"/>
      <w:r w:rsidRPr="00274D91">
        <w:rPr>
          <w:rFonts w:ascii="Times New Roman" w:hAnsi="Times New Roman"/>
          <w:sz w:val="24"/>
          <w:szCs w:val="24"/>
        </w:rPr>
        <w:t>риск-менеджмента</w:t>
      </w:r>
      <w:proofErr w:type="gramEnd"/>
      <w:r w:rsidRPr="00274D91">
        <w:rPr>
          <w:rFonts w:ascii="Times New Roman" w:hAnsi="Times New Roman"/>
          <w:sz w:val="24"/>
          <w:szCs w:val="24"/>
        </w:rPr>
        <w:t xml:space="preserve"> и корпоративного контроля. Профильное структ</w:t>
      </w:r>
      <w:r w:rsidR="00B26594" w:rsidRPr="00274D91">
        <w:rPr>
          <w:rFonts w:ascii="Times New Roman" w:hAnsi="Times New Roman"/>
          <w:sz w:val="24"/>
          <w:szCs w:val="24"/>
        </w:rPr>
        <w:t>у</w:t>
      </w:r>
      <w:r w:rsidRPr="00274D91">
        <w:rPr>
          <w:rFonts w:ascii="Times New Roman" w:hAnsi="Times New Roman"/>
          <w:sz w:val="24"/>
          <w:szCs w:val="24"/>
        </w:rPr>
        <w:t>рные подразделения осуществляют следующие виды деятельности: централизованное управление рисками, контрол</w:t>
      </w:r>
      <w:r w:rsidR="00B26594" w:rsidRPr="00274D91">
        <w:rPr>
          <w:rFonts w:ascii="Times New Roman" w:hAnsi="Times New Roman"/>
          <w:sz w:val="24"/>
          <w:szCs w:val="24"/>
        </w:rPr>
        <w:t>ь</w:t>
      </w:r>
      <w:r w:rsidRPr="00274D91">
        <w:rPr>
          <w:rFonts w:ascii="Times New Roman" w:hAnsi="Times New Roman"/>
          <w:sz w:val="24"/>
          <w:szCs w:val="24"/>
        </w:rPr>
        <w:t xml:space="preserve"> кредитного, рыночного, операционного риска, управления страхованием и портфелем</w:t>
      </w:r>
      <w:r w:rsidR="00B26594" w:rsidRPr="00274D91">
        <w:rPr>
          <w:rFonts w:ascii="Times New Roman" w:hAnsi="Times New Roman"/>
          <w:sz w:val="24"/>
          <w:szCs w:val="24"/>
        </w:rPr>
        <w:t>.</w:t>
      </w:r>
    </w:p>
    <w:p w:rsidR="00B26594" w:rsidRPr="00274D91" w:rsidRDefault="00274D91" w:rsidP="00F71B5D">
      <w:pPr>
        <w:pStyle w:val="ac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D91">
        <w:rPr>
          <w:rFonts w:ascii="Times New Roman" w:hAnsi="Times New Roman"/>
          <w:b/>
          <w:sz w:val="24"/>
          <w:szCs w:val="24"/>
        </w:rPr>
        <w:t>юридические лица</w:t>
      </w:r>
      <w:r w:rsidRPr="00274D91">
        <w:rPr>
          <w:rFonts w:ascii="Times New Roman" w:hAnsi="Times New Roman"/>
          <w:sz w:val="24"/>
          <w:szCs w:val="24"/>
        </w:rPr>
        <w:t xml:space="preserve">, где </w:t>
      </w:r>
      <w:r w:rsidR="00B26594" w:rsidRPr="00274D91">
        <w:rPr>
          <w:rFonts w:ascii="Times New Roman" w:hAnsi="Times New Roman"/>
          <w:sz w:val="24"/>
          <w:szCs w:val="24"/>
        </w:rPr>
        <w:t xml:space="preserve">для управления риском в организации создано специальное подразделение — </w:t>
      </w:r>
      <w:r w:rsidR="00B26594" w:rsidRPr="00274D91">
        <w:rPr>
          <w:rFonts w:ascii="Times New Roman" w:hAnsi="Times New Roman"/>
          <w:i/>
          <w:iCs/>
          <w:sz w:val="24"/>
          <w:szCs w:val="24"/>
        </w:rPr>
        <w:t xml:space="preserve">отдел </w:t>
      </w:r>
      <w:r w:rsidR="00B26594" w:rsidRPr="00274D91">
        <w:rPr>
          <w:rFonts w:ascii="Times New Roman" w:hAnsi="Times New Roman"/>
          <w:sz w:val="24"/>
          <w:szCs w:val="24"/>
        </w:rPr>
        <w:t xml:space="preserve">(или </w:t>
      </w:r>
      <w:r w:rsidR="00B26594" w:rsidRPr="00274D91">
        <w:rPr>
          <w:rFonts w:ascii="Times New Roman" w:hAnsi="Times New Roman"/>
          <w:i/>
          <w:iCs/>
          <w:sz w:val="24"/>
          <w:szCs w:val="24"/>
        </w:rPr>
        <w:t xml:space="preserve">отделение) управления риском, </w:t>
      </w:r>
      <w:r w:rsidRPr="00274D91">
        <w:rPr>
          <w:rFonts w:ascii="Times New Roman" w:hAnsi="Times New Roman"/>
          <w:sz w:val="24"/>
          <w:szCs w:val="24"/>
        </w:rPr>
        <w:t>возглавляемое</w:t>
      </w:r>
      <w:r w:rsidR="00B26594" w:rsidRPr="00274D91">
        <w:rPr>
          <w:rFonts w:ascii="Times New Roman" w:hAnsi="Times New Roman"/>
          <w:sz w:val="24"/>
          <w:szCs w:val="24"/>
        </w:rPr>
        <w:t xml:space="preserve"> руководителем, который занимается исключительно проблемами управлени</w:t>
      </w:r>
      <w:r w:rsidR="00CB3CAD">
        <w:rPr>
          <w:rFonts w:ascii="Times New Roman" w:hAnsi="Times New Roman"/>
          <w:sz w:val="24"/>
          <w:szCs w:val="24"/>
        </w:rPr>
        <w:t>я риском и координирует деятель</w:t>
      </w:r>
      <w:r w:rsidR="00B26594" w:rsidRPr="00274D91">
        <w:rPr>
          <w:rFonts w:ascii="Times New Roman" w:hAnsi="Times New Roman"/>
          <w:sz w:val="24"/>
          <w:szCs w:val="24"/>
        </w:rPr>
        <w:t>ность всех подразделений в плане регулирования риска и обеспечения компенсации возможных потерь и убытков.</w:t>
      </w:r>
    </w:p>
    <w:p w:rsidR="007E7C33" w:rsidRPr="007E7C33" w:rsidRDefault="007E7C33" w:rsidP="007E7C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7E7C33">
        <w:rPr>
          <w:rFonts w:ascii="Times New Roman" w:hAnsi="Times New Roman" w:cs="Times New Roman"/>
          <w:color w:val="000000"/>
          <w:sz w:val="24"/>
          <w:szCs w:val="24"/>
        </w:rPr>
        <w:t>Профильность организации определяется в соответствии с будущей профессиональной деятельностью, направленностью образовательной программы с учетом федеральных государственных образовательных стандартов и профессиональных стандартов.</w:t>
      </w:r>
    </w:p>
    <w:p w:rsidR="008D224C" w:rsidRPr="007E7C33" w:rsidRDefault="00ED1C9E" w:rsidP="007E7C3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 w:val="0"/>
        </w:rPr>
      </w:pPr>
      <w:r w:rsidRPr="007E7C33">
        <w:rPr>
          <w:rStyle w:val="fontstyle01"/>
          <w:rFonts w:ascii="Times New Roman" w:hAnsi="Times New Roman" w:cs="Times New Roman"/>
          <w:b w:val="0"/>
        </w:rPr>
        <w:t>Профильность может иметь как вид деятельности организации в целом, так и деятельность в</w:t>
      </w:r>
      <w:r w:rsidRPr="007E7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7C33">
        <w:rPr>
          <w:rStyle w:val="fontstyle01"/>
          <w:rFonts w:ascii="Times New Roman" w:hAnsi="Times New Roman" w:cs="Times New Roman"/>
          <w:b w:val="0"/>
        </w:rPr>
        <w:t>рамках структурных подразделений организации (</w:t>
      </w:r>
      <w:r w:rsidRPr="007E7C33">
        <w:rPr>
          <w:rFonts w:ascii="Times New Roman" w:hAnsi="Times New Roman" w:cs="Times New Roman"/>
          <w:sz w:val="24"/>
          <w:szCs w:val="24"/>
        </w:rPr>
        <w:t xml:space="preserve">отдел </w:t>
      </w:r>
      <w:proofErr w:type="spellStart"/>
      <w:r w:rsidRPr="007E7C33">
        <w:rPr>
          <w:rFonts w:ascii="Times New Roman" w:hAnsi="Times New Roman" w:cs="Times New Roman"/>
          <w:sz w:val="24"/>
          <w:szCs w:val="24"/>
        </w:rPr>
        <w:t>андеррайтинга</w:t>
      </w:r>
      <w:proofErr w:type="spellEnd"/>
      <w:r w:rsidRPr="007E7C33">
        <w:rPr>
          <w:rStyle w:val="fontstyle01"/>
          <w:rFonts w:ascii="Times New Roman" w:hAnsi="Times New Roman" w:cs="Times New Roman"/>
          <w:b w:val="0"/>
        </w:rPr>
        <w:t xml:space="preserve">, </w:t>
      </w:r>
      <w:r w:rsidRPr="007E7C33">
        <w:rPr>
          <w:rFonts w:ascii="Times New Roman" w:hAnsi="Times New Roman" w:cs="Times New Roman"/>
          <w:sz w:val="24"/>
          <w:szCs w:val="24"/>
        </w:rPr>
        <w:t>отдел перестрахования</w:t>
      </w:r>
      <w:r w:rsidR="008D224C" w:rsidRPr="007E7C33">
        <w:rPr>
          <w:rFonts w:ascii="Times New Roman" w:hAnsi="Times New Roman" w:cs="Times New Roman"/>
          <w:sz w:val="24"/>
          <w:szCs w:val="24"/>
        </w:rPr>
        <w:t>,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 юридический отдел, </w:t>
      </w:r>
      <w:r w:rsidR="008D224C" w:rsidRPr="007E7C33">
        <w:rPr>
          <w:rFonts w:ascii="Times New Roman" w:hAnsi="Times New Roman" w:cs="Times New Roman"/>
          <w:sz w:val="24"/>
          <w:szCs w:val="24"/>
        </w:rPr>
        <w:t>отдел урегулирование убытков</w:t>
      </w:r>
      <w:r w:rsidRPr="007E7C33">
        <w:rPr>
          <w:rStyle w:val="fontstyle01"/>
          <w:rFonts w:ascii="Times New Roman" w:hAnsi="Times New Roman" w:cs="Times New Roman"/>
          <w:b w:val="0"/>
        </w:rPr>
        <w:t>,</w:t>
      </w:r>
      <w:r w:rsidRPr="007E7C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D224C" w:rsidRPr="007E7C33">
        <w:rPr>
          <w:rStyle w:val="fontstyle01"/>
          <w:rFonts w:ascii="Times New Roman" w:hAnsi="Times New Roman" w:cs="Times New Roman"/>
          <w:b w:val="0"/>
        </w:rPr>
        <w:t>отдел продажи</w:t>
      </w:r>
      <w:r w:rsidRPr="007E7C33">
        <w:rPr>
          <w:rStyle w:val="fontstyle01"/>
          <w:rFonts w:ascii="Times New Roman" w:hAnsi="Times New Roman" w:cs="Times New Roman"/>
          <w:b w:val="0"/>
        </w:rPr>
        <w:t xml:space="preserve"> и т.д.) или отдельных специалистов.</w:t>
      </w:r>
      <w:r w:rsidR="008D224C" w:rsidRPr="007E7C33">
        <w:rPr>
          <w:rStyle w:val="fontstyle01"/>
          <w:rFonts w:ascii="Times New Roman" w:hAnsi="Times New Roman" w:cs="Times New Roman"/>
          <w:b w:val="0"/>
        </w:rPr>
        <w:t xml:space="preserve"> </w:t>
      </w:r>
    </w:p>
    <w:p w:rsidR="00ED1C9E" w:rsidRPr="00ED1C9E" w:rsidRDefault="008D224C" w:rsidP="00ED1C9E">
      <w:pPr>
        <w:spacing w:after="0" w:line="240" w:lineRule="auto"/>
        <w:ind w:firstLine="426"/>
        <w:jc w:val="both"/>
        <w:rPr>
          <w:rStyle w:val="fontstyle01"/>
          <w:rFonts w:ascii="Times New Roman" w:hAnsi="Times New Roman" w:cs="Times New Roman"/>
          <w:b w:val="0"/>
        </w:rPr>
      </w:pPr>
      <w:r w:rsidRPr="008D224C">
        <w:rPr>
          <w:rStyle w:val="fontstyle01"/>
          <w:rFonts w:ascii="Times New Roman" w:hAnsi="Times New Roman" w:cs="Times New Roman"/>
          <w:i/>
        </w:rPr>
        <w:t>Внимание!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Подтверждающими документами являются устав профильной организации, положение о</w:t>
      </w:r>
      <w:r>
        <w:rPr>
          <w:rStyle w:val="fontstyle01"/>
          <w:rFonts w:ascii="Times New Roman" w:hAnsi="Times New Roman" w:cs="Times New Roman"/>
          <w:b w:val="0"/>
        </w:rPr>
        <w:t xml:space="preserve"> 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структурном подразделении, штатное расписание, выписка из ЕГРЮЛ. (</w:t>
      </w:r>
      <w:r w:rsidR="00ED1C9E" w:rsidRPr="008D224C">
        <w:rPr>
          <w:rStyle w:val="fontstyle01"/>
          <w:rFonts w:ascii="Times New Roman" w:hAnsi="Times New Roman" w:cs="Times New Roman"/>
          <w:b w:val="0"/>
          <w:i/>
        </w:rPr>
        <w:t>представить заверенную копию</w:t>
      </w:r>
      <w:r w:rsidR="00640B06">
        <w:rPr>
          <w:rStyle w:val="fontstyle01"/>
          <w:rFonts w:ascii="Times New Roman" w:hAnsi="Times New Roman" w:cs="Times New Roman"/>
          <w:b w:val="0"/>
          <w:i/>
        </w:rPr>
        <w:t xml:space="preserve"> подтверждающего документа</w:t>
      </w:r>
      <w:r w:rsidR="00ED1C9E" w:rsidRPr="008D224C">
        <w:rPr>
          <w:rStyle w:val="fontstyle01"/>
          <w:rFonts w:ascii="Times New Roman" w:hAnsi="Times New Roman" w:cs="Times New Roman"/>
          <w:b w:val="0"/>
          <w:i/>
        </w:rPr>
        <w:t xml:space="preserve"> в приложение к отчету</w:t>
      </w:r>
      <w:r w:rsidR="00ED1C9E" w:rsidRPr="00ED1C9E">
        <w:rPr>
          <w:rStyle w:val="fontstyle01"/>
          <w:rFonts w:ascii="Times New Roman" w:hAnsi="Times New Roman" w:cs="Times New Roman"/>
          <w:b w:val="0"/>
        </w:rPr>
        <w:t>)</w:t>
      </w:r>
    </w:p>
    <w:p w:rsidR="00ED1C9E" w:rsidRPr="007B58D9" w:rsidRDefault="00ED1C9E" w:rsidP="00ED1C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7B58D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7B58D9">
        <w:rPr>
          <w:rFonts w:ascii="Times New Roman" w:hAnsi="Times New Roman" w:cs="Times New Roman"/>
          <w:sz w:val="24"/>
          <w:szCs w:val="24"/>
        </w:rPr>
        <w:t xml:space="preserve">, могут осуществлять профессиональную деятельность: </w:t>
      </w:r>
      <w:r w:rsidRPr="007E7C33">
        <w:rPr>
          <w:rFonts w:ascii="Times New Roman" w:hAnsi="Times New Roman" w:cs="Times New Roman"/>
          <w:i/>
          <w:sz w:val="24"/>
          <w:szCs w:val="24"/>
        </w:rPr>
        <w:t>0</w:t>
      </w:r>
      <w:r w:rsidR="005F5F95" w:rsidRPr="007E7C33">
        <w:rPr>
          <w:rFonts w:ascii="Times New Roman" w:hAnsi="Times New Roman" w:cs="Times New Roman"/>
          <w:i/>
          <w:sz w:val="24"/>
          <w:szCs w:val="24"/>
        </w:rPr>
        <w:t>8</w:t>
      </w:r>
      <w:r w:rsidRPr="007E7C3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5F95" w:rsidRPr="007E7C33">
        <w:rPr>
          <w:rFonts w:ascii="Times New Roman" w:hAnsi="Times New Roman" w:cs="Times New Roman"/>
          <w:i/>
          <w:sz w:val="24"/>
          <w:szCs w:val="24"/>
        </w:rPr>
        <w:t>Финансы и экономика</w:t>
      </w:r>
      <w:r w:rsidR="005F5F95">
        <w:rPr>
          <w:rFonts w:ascii="Times New Roman" w:hAnsi="Times New Roman" w:cs="Times New Roman"/>
          <w:sz w:val="24"/>
          <w:szCs w:val="24"/>
        </w:rPr>
        <w:t>.</w:t>
      </w:r>
    </w:p>
    <w:p w:rsidR="0007650C" w:rsidRPr="00274D91" w:rsidRDefault="0007650C" w:rsidP="00A737B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D91">
        <w:rPr>
          <w:rFonts w:ascii="Times New Roman" w:hAnsi="Times New Roman" w:cs="Times New Roman"/>
          <w:sz w:val="24"/>
          <w:szCs w:val="24"/>
        </w:rPr>
        <w:t xml:space="preserve">В процессе прохождения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программы в форме практической </w:t>
      </w:r>
      <w:proofErr w:type="gramStart"/>
      <w:r w:rsidR="00CB3CAD" w:rsidRPr="00274D91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 xml:space="preserve">реализации учебной практики </w:t>
      </w:r>
      <w:r w:rsidRPr="00274D91">
        <w:rPr>
          <w:rFonts w:ascii="Times New Roman" w:hAnsi="Times New Roman" w:cs="Times New Roman"/>
          <w:sz w:val="24"/>
          <w:szCs w:val="24"/>
        </w:rPr>
        <w:t>обучающиеся находятся на рабочих местах и выполняют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часть обязанностей штатных работников, как внештатные работники, а при наличии вакансии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практикант может быть зачислен на штатную должность с выплатой заработной платы.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D91">
        <w:rPr>
          <w:rFonts w:ascii="Times New Roman" w:hAnsi="Times New Roman" w:cs="Times New Roman"/>
          <w:sz w:val="24"/>
          <w:szCs w:val="24"/>
        </w:rPr>
        <w:t xml:space="preserve">Зачисление обучающегося на штатные должности не освобождает их от выполнения </w:t>
      </w:r>
      <w:r w:rsidR="002C2E27" w:rsidRPr="00274D91">
        <w:rPr>
          <w:rFonts w:ascii="Times New Roman" w:hAnsi="Times New Roman" w:cs="Times New Roman"/>
          <w:sz w:val="24"/>
          <w:szCs w:val="24"/>
        </w:rPr>
        <w:t>п</w:t>
      </w:r>
      <w:r w:rsidRPr="00274D91">
        <w:rPr>
          <w:rFonts w:ascii="Times New Roman" w:hAnsi="Times New Roman" w:cs="Times New Roman"/>
          <w:sz w:val="24"/>
          <w:szCs w:val="24"/>
        </w:rPr>
        <w:t>рограммы</w:t>
      </w:r>
      <w:r w:rsidR="009D14B2" w:rsidRPr="00274D91">
        <w:rPr>
          <w:rFonts w:ascii="Times New Roman" w:hAnsi="Times New Roman" w:cs="Times New Roman"/>
          <w:sz w:val="24"/>
          <w:szCs w:val="24"/>
        </w:rPr>
        <w:t xml:space="preserve"> </w:t>
      </w:r>
      <w:r w:rsidRPr="00274D91">
        <w:rPr>
          <w:rFonts w:ascii="Times New Roman" w:hAnsi="Times New Roman" w:cs="Times New Roman"/>
          <w:sz w:val="24"/>
          <w:szCs w:val="24"/>
        </w:rPr>
        <w:t>практики.</w:t>
      </w:r>
      <w:proofErr w:type="gramEnd"/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При организации практической подготовки, включающей в себя работы,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</w:t>
      </w:r>
      <w:proofErr w:type="gramEnd"/>
      <w:r w:rsidRPr="00A27B4F">
        <w:rPr>
          <w:color w:val="000000" w:themeColor="text1"/>
        </w:rPr>
        <w:t xml:space="preserve"> </w:t>
      </w:r>
      <w:proofErr w:type="gramStart"/>
      <w:r w:rsidRPr="00A27B4F">
        <w:rPr>
          <w:color w:val="000000" w:themeColor="text1"/>
        </w:rPr>
        <w:t>Федерации от 12 апреля 2011 г. № 302н (зарегистрирован Министерством юстиции Российской Федерации 21 октября 2011 г., регистрационный № 22111), с изменениями, внесенными приказами Министерства здравоохранения Российской Федерации от 15 мая 2013 г. № 296н (зарегистрирован Министерством юстиции Российской Федерации 3 июля 2013 г., регистрационный № 28970), от 5 декабря 2014 г. № 801н (зарегистрирован Министерством юстиции Российской Федерации 3 февраля 2015 г., регистрационный № 35848</w:t>
      </w:r>
      <w:proofErr w:type="gramEnd"/>
      <w:r w:rsidRPr="00A27B4F">
        <w:rPr>
          <w:color w:val="000000" w:themeColor="text1"/>
        </w:rPr>
        <w:t xml:space="preserve">), </w:t>
      </w:r>
      <w:proofErr w:type="gramStart"/>
      <w:r w:rsidRPr="00A27B4F">
        <w:rPr>
          <w:color w:val="000000" w:themeColor="text1"/>
        </w:rPr>
        <w:t>приказом Министерства труда и социальной защиты Российской Федерации и Министерства здравоохранения Российской Федерации от 6 февраля 2018 г. № 62н/49н (зарегистрирован Министерством юстиции Российской Федерации 2 марта 2018 г., регистрационный № 50237), Министерства здравоохранения Российской Федерации от 13 декабря 2019 г. № 1032н (зарегистрирован Министерством юстиции Российской Федерации 24 декабря 2019 г., регистрационный № 56976), приказом Министерства труда и социальной защиты Российской Федерации</w:t>
      </w:r>
      <w:proofErr w:type="gramEnd"/>
      <w:r w:rsidRPr="00A27B4F">
        <w:rPr>
          <w:color w:val="000000" w:themeColor="text1"/>
        </w:rPr>
        <w:t xml:space="preserve"> и Министерства здравоохранения Российской Федерации от 3 апреля 2020 г. № 187н/268н (зарегистрирован Министерством юстиции Российской Федерации 12 мая 2020 г., регистрационный № 58320), Министерства здравоохранения Российской Федерации от 18 мая 2020 г. № 455н (зарегистрирован Министерством юстиции Российской Федерации 22 мая 2020 г., регистрационный № 58430).</w:t>
      </w:r>
    </w:p>
    <w:p w:rsidR="00FE6DA0" w:rsidRPr="00274D91" w:rsidRDefault="00FE6DA0" w:rsidP="00A27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лиц с ограниченными возможностями здоровья </w:t>
      </w:r>
      <w:r w:rsidR="00CB3CAD" w:rsidRPr="00A27B4F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 реализации учебной практики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>должн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  <w:r w:rsidR="00934481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B4F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</w:t>
      </w:r>
      <w:proofErr w:type="gramEnd"/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условиями для </w:t>
      </w:r>
      <w:r w:rsidR="00CB3CAD" w:rsidRPr="00A27B4F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 реализации учебной практики</w:t>
      </w:r>
      <w:r w:rsidR="00CB3CAD"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5052" w:rsidRPr="00A27B4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27B4F">
        <w:rPr>
          <w:rFonts w:ascii="Times New Roman" w:eastAsia="Times New Roman" w:hAnsi="Times New Roman" w:cs="Times New Roman"/>
          <w:sz w:val="24"/>
          <w:szCs w:val="24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</w:t>
      </w:r>
      <w:proofErr w:type="gramEnd"/>
      <w:r w:rsidRPr="00A27B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27B4F">
        <w:rPr>
          <w:rFonts w:ascii="Times New Roman" w:eastAsia="Times New Roman" w:hAnsi="Times New Roman" w:cs="Times New Roman"/>
          <w:sz w:val="24"/>
          <w:szCs w:val="24"/>
        </w:rPr>
        <w:t>помощь, проведение групповых и индивидуальных коррекционных занятий, обеспечение доступа</w:t>
      </w:r>
      <w:r w:rsidRPr="00274D91">
        <w:rPr>
          <w:rFonts w:ascii="Times New Roman" w:eastAsia="Times New Roman" w:hAnsi="Times New Roman" w:cs="Times New Roman"/>
          <w:sz w:val="24"/>
          <w:szCs w:val="24"/>
        </w:rPr>
        <w:t xml:space="preserve">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860A23" w:rsidRPr="00977D79" w:rsidRDefault="00860A23" w:rsidP="00860A2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8"/>
    </w:p>
    <w:p w:rsidR="00860A23" w:rsidRPr="007B58D9" w:rsidRDefault="00F44362" w:rsidP="00860A23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</w:rPr>
      </w:pPr>
      <w:r w:rsidRPr="00977D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A4ABB" w:rsidRPr="00977D79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4D055A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4D055A" w:rsidRPr="00977D79">
        <w:rPr>
          <w:b/>
          <w:bCs/>
        </w:rPr>
        <w:t xml:space="preserve"> </w:t>
      </w:r>
      <w:r w:rsidR="004D055A" w:rsidRP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4ABB" w:rsidRPr="00977D79">
        <w:rPr>
          <w:rFonts w:ascii="Times New Roman" w:hAnsi="Times New Roman" w:cs="Times New Roman"/>
          <w:b/>
          <w:sz w:val="24"/>
          <w:szCs w:val="24"/>
        </w:rPr>
        <w:t>учебной практики</w:t>
      </w:r>
      <w:r w:rsidR="00860A23" w:rsidRP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0A23" w:rsidRPr="00977D79">
        <w:rPr>
          <w:rStyle w:val="fontstyle01"/>
          <w:rFonts w:ascii="Times New Roman" w:hAnsi="Times New Roman" w:cs="Times New Roman"/>
        </w:rPr>
        <w:t>(ознакомительная практика)</w:t>
      </w:r>
    </w:p>
    <w:p w:rsidR="00860A23" w:rsidRDefault="00860A23" w:rsidP="00EA4ABB">
      <w:pPr>
        <w:pStyle w:val="31"/>
        <w:shd w:val="clear" w:color="auto" w:fill="auto"/>
        <w:spacing w:after="0" w:line="240" w:lineRule="auto"/>
        <w:ind w:firstLine="709"/>
        <w:jc w:val="both"/>
      </w:pPr>
    </w:p>
    <w:p w:rsidR="00EA4ABB" w:rsidRPr="007B58D9" w:rsidRDefault="00EA4ABB" w:rsidP="00EA4ABB">
      <w:pPr>
        <w:pStyle w:val="31"/>
        <w:shd w:val="clear" w:color="auto" w:fill="auto"/>
        <w:spacing w:after="0" w:line="240" w:lineRule="auto"/>
        <w:ind w:firstLine="709"/>
        <w:jc w:val="both"/>
      </w:pPr>
      <w:r w:rsidRPr="007B58D9">
        <w:t xml:space="preserve">Общее руководство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>реализации учебной практики</w:t>
      </w:r>
      <w:r w:rsidR="00CB3CAD" w:rsidRPr="007B58D9">
        <w:t xml:space="preserve"> </w:t>
      </w:r>
      <w:r w:rsidRPr="007B58D9">
        <w:t>осуществляет Омская гуманитарная академия: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</w:pPr>
      <w:r w:rsidRPr="007B58D9">
        <w:t xml:space="preserve">заключает </w:t>
      </w:r>
      <w:r w:rsidRPr="00274D91">
        <w:rPr>
          <w:color w:val="auto"/>
        </w:rPr>
        <w:t>договора</w:t>
      </w:r>
      <w:r w:rsidRPr="00274D91">
        <w:rPr>
          <w:rStyle w:val="fontstyle01"/>
          <w:rFonts w:ascii="Times New Roman" w:hAnsi="Times New Roman"/>
          <w:b w:val="0"/>
          <w:color w:val="auto"/>
        </w:rPr>
        <w:t xml:space="preserve"> о практической подготовке</w:t>
      </w:r>
      <w:r w:rsidRPr="007B58D9">
        <w:t xml:space="preserve"> с предприятиями (организациями), являющимися объектами практики;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</w:pPr>
      <w:r w:rsidRPr="007B58D9">
        <w:t xml:space="preserve">устанавливает календарные графики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>реализации учебной практики</w:t>
      </w:r>
      <w:r w:rsidRPr="007B58D9">
        <w:t>;</w:t>
      </w:r>
    </w:p>
    <w:p w:rsidR="00EA4ABB" w:rsidRPr="007B58D9" w:rsidRDefault="00EA4ABB" w:rsidP="00F71B5D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</w:pPr>
      <w:r w:rsidRPr="007B58D9">
        <w:t xml:space="preserve">осуществляет </w:t>
      </w:r>
      <w:proofErr w:type="gramStart"/>
      <w:r w:rsidRPr="007B58D9">
        <w:t>контроль за</w:t>
      </w:r>
      <w:proofErr w:type="gramEnd"/>
      <w:r w:rsidRPr="007B58D9">
        <w:t xml:space="preserve"> организацией и проведением </w:t>
      </w:r>
      <w:r w:rsidRPr="00274D91">
        <w:rPr>
          <w:rStyle w:val="fontstyle01"/>
          <w:rFonts w:ascii="Times New Roman" w:hAnsi="Times New Roman"/>
          <w:b w:val="0"/>
          <w:color w:val="auto"/>
        </w:rPr>
        <w:t>практической подготовк</w:t>
      </w:r>
      <w:r w:rsidR="00CB3CAD">
        <w:rPr>
          <w:rStyle w:val="fontstyle01"/>
          <w:rFonts w:ascii="Times New Roman" w:hAnsi="Times New Roman"/>
          <w:b w:val="0"/>
          <w:color w:val="auto"/>
        </w:rPr>
        <w:t>и</w:t>
      </w:r>
      <w:r w:rsidRPr="007B58D9">
        <w:t xml:space="preserve">, соблюдением её сроков и сроков отчетности по результатам прохождения </w:t>
      </w:r>
      <w:r w:rsidR="007E7C33">
        <w:t xml:space="preserve">практической </w:t>
      </w:r>
      <w:r w:rsidR="007E7C33" w:rsidRPr="00274D91">
        <w:t>подготовки при</w:t>
      </w:r>
      <w:r w:rsidR="007E7C33">
        <w:t xml:space="preserve"> </w:t>
      </w:r>
      <w:r w:rsidR="007E7C33" w:rsidRPr="00274D91">
        <w:t>реализации учебной практики</w:t>
      </w:r>
      <w:r w:rsidRPr="007B58D9">
        <w:t>.</w:t>
      </w:r>
    </w:p>
    <w:p w:rsidR="00EA4ABB" w:rsidRPr="007B58D9" w:rsidRDefault="00EA4ABB" w:rsidP="00EA4ABB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>реализации учебной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Pr="007B58D9">
        <w:rPr>
          <w:rFonts w:ascii="Times New Roman" w:hAnsi="Times New Roman" w:cs="Times New Roman"/>
          <w:sz w:val="24"/>
          <w:szCs w:val="24"/>
        </w:rPr>
        <w:t xml:space="preserve">осуществляет кафедра </w:t>
      </w:r>
      <w:r>
        <w:rPr>
          <w:rFonts w:ascii="Times New Roman" w:hAnsi="Times New Roman" w:cs="Times New Roman"/>
          <w:sz w:val="24"/>
          <w:szCs w:val="24"/>
        </w:rPr>
        <w:t>экономики и управления персоналом</w:t>
      </w:r>
      <w:r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BB" w:rsidRPr="007B58D9" w:rsidRDefault="00EA4ABB" w:rsidP="00EA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Перед убытием к месту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>реализации учебной практики</w:t>
      </w:r>
      <w:r w:rsidR="00CB3CAD" w:rsidRPr="007B58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 проходит инструктаж по технике безопасности, должен ознакомиться с программой практи</w:t>
      </w:r>
      <w:r w:rsidR="00CB3CAD">
        <w:rPr>
          <w:rFonts w:ascii="Times New Roman" w:eastAsia="Times New Roman" w:hAnsi="Times New Roman" w:cs="Times New Roman"/>
          <w:sz w:val="24"/>
          <w:szCs w:val="24"/>
        </w:rPr>
        <w:t>ческой подготовки</w:t>
      </w:r>
      <w:r w:rsidR="007E7C33">
        <w:rPr>
          <w:rFonts w:ascii="Times New Roman" w:eastAsia="Times New Roman" w:hAnsi="Times New Roman" w:cs="Times New Roman"/>
          <w:sz w:val="24"/>
          <w:szCs w:val="24"/>
        </w:rPr>
        <w:t xml:space="preserve"> по учебной практике</w:t>
      </w:r>
      <w:r w:rsidRPr="007B58D9">
        <w:rPr>
          <w:rFonts w:ascii="Times New Roman" w:eastAsia="Times New Roman" w:hAnsi="Times New Roman" w:cs="Times New Roman"/>
          <w:sz w:val="24"/>
          <w:szCs w:val="24"/>
        </w:rPr>
        <w:t xml:space="preserve">, изучить рекомендуемую справочную и специальную литературу, проконсультироваться у руководителя практики </w:t>
      </w:r>
      <w:proofErr w:type="spellStart"/>
      <w:r w:rsidRPr="007B58D9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7B58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4ABB" w:rsidRPr="007B58D9" w:rsidRDefault="00640B06" w:rsidP="00EA4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Обязанности кафедры</w:t>
      </w:r>
      <w:r w:rsidR="00EA4ABB" w:rsidRPr="007B58D9">
        <w:rPr>
          <w:rFonts w:ascii="Times New Roman" w:hAnsi="Times New Roman" w:cs="Times New Roman"/>
          <w:bCs/>
          <w:sz w:val="24"/>
          <w:szCs w:val="24"/>
        </w:rPr>
        <w:t xml:space="preserve"> ответственной за организацию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>реализации учебной практики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педагогических работников, подготовка приказа о </w:t>
      </w:r>
      <w:r w:rsidR="00AD5F9A">
        <w:rPr>
          <w:rFonts w:ascii="Times New Roman" w:hAnsi="Times New Roman" w:cs="Times New Roman"/>
          <w:sz w:val="24"/>
          <w:szCs w:val="24"/>
        </w:rPr>
        <w:t>практической подготовке обучающихся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, согласование программ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>реализации учебной практики</w:t>
      </w:r>
      <w:r w:rsidR="00CB3CAD" w:rsidRPr="007B58D9">
        <w:rPr>
          <w:rFonts w:ascii="Times New Roman" w:hAnsi="Times New Roman" w:cs="Times New Roman"/>
          <w:sz w:val="24"/>
          <w:szCs w:val="24"/>
        </w:rPr>
        <w:t xml:space="preserve"> 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с предприятиями-базами практики, методическое руководство, а также проведение конференции по разъяснению целей, содержания, порядка и контроля </w:t>
      </w:r>
      <w:r w:rsidR="00CB3CAD" w:rsidRPr="00274D91">
        <w:rPr>
          <w:rFonts w:ascii="Times New Roman" w:hAnsi="Times New Roman" w:cs="Times New Roman"/>
          <w:sz w:val="24"/>
          <w:szCs w:val="24"/>
        </w:rPr>
        <w:t>программы в форме практической</w:t>
      </w:r>
      <w:proofErr w:type="gramEnd"/>
      <w:r w:rsidR="00CB3CAD" w:rsidRPr="00274D91">
        <w:rPr>
          <w:rFonts w:ascii="Times New Roman" w:hAnsi="Times New Roman" w:cs="Times New Roman"/>
          <w:sz w:val="24"/>
          <w:szCs w:val="24"/>
        </w:rPr>
        <w:t xml:space="preserve"> подготовки при</w:t>
      </w:r>
      <w:r w:rsidR="00CB3CAD">
        <w:rPr>
          <w:rFonts w:ascii="Times New Roman" w:hAnsi="Times New Roman" w:cs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 w:cs="Times New Roman"/>
          <w:sz w:val="24"/>
          <w:szCs w:val="24"/>
        </w:rPr>
        <w:t>реализации учебной практики</w:t>
      </w:r>
      <w:r w:rsidR="00EA4ABB" w:rsidRPr="007B58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7B58D9">
        <w:rPr>
          <w:bCs/>
          <w:color w:val="000000"/>
        </w:rPr>
        <w:t>Руководитель практики от организации:</w:t>
      </w:r>
    </w:p>
    <w:p w:rsidR="00EA4ABB" w:rsidRPr="007B58D9" w:rsidRDefault="00EA4ABB" w:rsidP="00F71B5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bCs/>
          <w:color w:val="000000"/>
          <w:sz w:val="24"/>
          <w:szCs w:val="24"/>
        </w:rPr>
        <w:t>составляет рабочий график (план) проведения</w:t>
      </w:r>
      <w:r w:rsidR="00CB3CA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>программы в форме практической подготовки при</w:t>
      </w:r>
      <w:r w:rsidR="00CB3CAD">
        <w:rPr>
          <w:rFonts w:ascii="Times New Roman" w:hAnsi="Times New Roman"/>
          <w:sz w:val="24"/>
          <w:szCs w:val="24"/>
        </w:rPr>
        <w:t xml:space="preserve"> </w:t>
      </w:r>
      <w:r w:rsidR="00CB3CAD" w:rsidRPr="00274D91">
        <w:rPr>
          <w:rFonts w:ascii="Times New Roman" w:hAnsi="Times New Roman"/>
          <w:sz w:val="24"/>
          <w:szCs w:val="24"/>
        </w:rPr>
        <w:t xml:space="preserve">реализации учебной </w:t>
      </w:r>
      <w:r w:rsidR="00CB3CAD">
        <w:rPr>
          <w:rFonts w:ascii="Times New Roman" w:hAnsi="Times New Roman"/>
          <w:sz w:val="24"/>
          <w:szCs w:val="24"/>
        </w:rPr>
        <w:t>(</w:t>
      </w:r>
      <w:r w:rsidR="00CB3CAD" w:rsidRPr="007B58D9">
        <w:rPr>
          <w:rFonts w:ascii="Times New Roman" w:hAnsi="Times New Roman"/>
          <w:sz w:val="24"/>
          <w:szCs w:val="24"/>
        </w:rPr>
        <w:t>ознакомительной</w:t>
      </w:r>
      <w:r w:rsidR="00CB3CAD">
        <w:rPr>
          <w:rFonts w:ascii="Times New Roman" w:hAnsi="Times New Roman"/>
          <w:sz w:val="24"/>
          <w:szCs w:val="24"/>
        </w:rPr>
        <w:t>)</w:t>
      </w:r>
      <w:r w:rsidR="00CB3CAD" w:rsidRPr="00274D91">
        <w:rPr>
          <w:rFonts w:ascii="Times New Roman" w:hAnsi="Times New Roman"/>
          <w:sz w:val="24"/>
          <w:szCs w:val="24"/>
        </w:rPr>
        <w:t xml:space="preserve"> практики</w:t>
      </w:r>
      <w:r w:rsidRPr="007B58D9">
        <w:rPr>
          <w:rFonts w:ascii="Times New Roman" w:hAnsi="Times New Roman"/>
          <w:sz w:val="24"/>
          <w:szCs w:val="24"/>
        </w:rPr>
        <w:t xml:space="preserve">; 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разрабатывает индивидуальные задания для </w:t>
      </w:r>
      <w:proofErr w:type="gramStart"/>
      <w:r w:rsidRPr="007B58D9">
        <w:rPr>
          <w:bCs/>
          <w:color w:val="000000"/>
        </w:rPr>
        <w:t>обучающихся</w:t>
      </w:r>
      <w:proofErr w:type="gramEnd"/>
      <w:r w:rsidRPr="007B58D9">
        <w:rPr>
          <w:bCs/>
          <w:color w:val="000000"/>
        </w:rPr>
        <w:t>, выполняемые в период практики;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осуществляет </w:t>
      </w:r>
      <w:proofErr w:type="gramStart"/>
      <w:r w:rsidRPr="007B58D9">
        <w:rPr>
          <w:bCs/>
          <w:color w:val="000000"/>
        </w:rPr>
        <w:t>контроль за</w:t>
      </w:r>
      <w:proofErr w:type="gramEnd"/>
      <w:r w:rsidRPr="007B58D9">
        <w:rPr>
          <w:bCs/>
          <w:color w:val="000000"/>
        </w:rPr>
        <w:t xml:space="preserve"> соблюдением сроков проведения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учебной </w:t>
      </w:r>
      <w:r w:rsidR="00242163">
        <w:t>(</w:t>
      </w:r>
      <w:r w:rsidR="00242163" w:rsidRPr="007B58D9">
        <w:t>ознакомительной</w:t>
      </w:r>
      <w:r w:rsidR="00242163">
        <w:t>)</w:t>
      </w:r>
      <w:r w:rsidR="00242163" w:rsidRPr="00274D91">
        <w:t xml:space="preserve"> практики</w:t>
      </w:r>
      <w:r w:rsidRPr="007B58D9">
        <w:rPr>
          <w:bCs/>
          <w:color w:val="000000"/>
        </w:rPr>
        <w:t xml:space="preserve"> и соответствием ее содержания требованиям;</w:t>
      </w:r>
    </w:p>
    <w:p w:rsidR="00EA4ABB" w:rsidRPr="007B58D9" w:rsidRDefault="00EA4ABB" w:rsidP="00F71B5D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7B58D9">
        <w:rPr>
          <w:bCs/>
          <w:color w:val="000000"/>
        </w:rPr>
        <w:lastRenderedPageBreak/>
        <w:t xml:space="preserve">оценивает результаты прохождения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учебной </w:t>
      </w:r>
      <w:r w:rsidR="00242163">
        <w:t>(</w:t>
      </w:r>
      <w:r w:rsidR="00242163" w:rsidRPr="007B58D9">
        <w:t>ознакомительной</w:t>
      </w:r>
      <w:r w:rsidR="00242163">
        <w:t>)</w:t>
      </w:r>
      <w:r w:rsidR="00242163" w:rsidRPr="00274D91">
        <w:t xml:space="preserve"> практики</w:t>
      </w:r>
      <w:r w:rsidRPr="007B58D9">
        <w:rPr>
          <w:bCs/>
          <w:color w:val="000000"/>
        </w:rPr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B58D9">
        <w:rPr>
          <w:color w:val="000000"/>
        </w:rPr>
        <w:t xml:space="preserve">При проведении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учебной </w:t>
      </w:r>
      <w:r w:rsidR="00242163">
        <w:t>(</w:t>
      </w:r>
      <w:r w:rsidR="00242163" w:rsidRPr="007B58D9">
        <w:t>ознакомительной</w:t>
      </w:r>
      <w:r w:rsidR="00242163">
        <w:t>)</w:t>
      </w:r>
      <w:r w:rsidR="00242163" w:rsidRPr="00274D91">
        <w:t xml:space="preserve"> практики</w:t>
      </w:r>
      <w:r w:rsidRPr="007B58D9">
        <w:rPr>
          <w:color w:val="000000"/>
        </w:rPr>
        <w:t xml:space="preserve">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(план).</w:t>
      </w:r>
    </w:p>
    <w:p w:rsidR="00EA4ABB" w:rsidRPr="0093133D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93133D">
        <w:t>Функции руководителя практики от профильной организации возлагаются на высококвалифицированных руководителей (специалистов) структурных подразделений</w:t>
      </w:r>
      <w:r w:rsidR="0093133D" w:rsidRPr="0093133D">
        <w:t xml:space="preserve"> по профилю образовательной программы «Управление рисками и страховая деятельность»</w:t>
      </w:r>
      <w:r w:rsidRPr="0093133D"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3133D">
        <w:rPr>
          <w:bCs/>
          <w:color w:val="000000"/>
        </w:rPr>
        <w:t xml:space="preserve">Руководитель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учебной </w:t>
      </w:r>
      <w:r w:rsidR="00242163">
        <w:t>(</w:t>
      </w:r>
      <w:r w:rsidR="00242163" w:rsidRPr="007B58D9">
        <w:t>ознакомительной</w:t>
      </w:r>
      <w:r w:rsidR="00242163">
        <w:t>)</w:t>
      </w:r>
      <w:r w:rsidR="00242163" w:rsidRPr="00274D91">
        <w:t xml:space="preserve"> практики</w:t>
      </w:r>
      <w:r w:rsidRPr="0093133D">
        <w:rPr>
          <w:bCs/>
          <w:color w:val="000000"/>
        </w:rPr>
        <w:t xml:space="preserve"> от профильной организации: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согласовывает индивидуальные задания, содержание и планируемые результаты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>реализации учебной практики</w:t>
      </w:r>
      <w:r w:rsidRPr="007B58D9">
        <w:rPr>
          <w:bCs/>
          <w:color w:val="000000"/>
        </w:rPr>
        <w:t>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  <w:color w:val="000000"/>
        </w:rPr>
      </w:pPr>
      <w:r w:rsidRPr="007B58D9">
        <w:rPr>
          <w:bCs/>
          <w:color w:val="000000"/>
        </w:rPr>
        <w:t xml:space="preserve">предоставляет рабочие места </w:t>
      </w:r>
      <w:proofErr w:type="gramStart"/>
      <w:r w:rsidRPr="007B58D9">
        <w:rPr>
          <w:bCs/>
          <w:color w:val="000000"/>
        </w:rPr>
        <w:t>обучающимся</w:t>
      </w:r>
      <w:proofErr w:type="gramEnd"/>
      <w:r w:rsidRPr="007B58D9">
        <w:rPr>
          <w:bCs/>
          <w:color w:val="000000"/>
        </w:rPr>
        <w:t>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7B58D9">
        <w:rPr>
          <w:bCs/>
          <w:color w:val="000000"/>
        </w:rPr>
        <w:t xml:space="preserve">обеспечивает безопасные условия прохождения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>реализации учебной практики</w:t>
      </w:r>
      <w:r w:rsidRPr="007B58D9">
        <w:rPr>
          <w:bCs/>
          <w:color w:val="000000"/>
        </w:rPr>
        <w:t xml:space="preserve"> обучающимся, отвечающие санитарным правилам и требованиям охраны труда;</w:t>
      </w:r>
      <w:proofErr w:type="gramEnd"/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rPr>
          <w:bCs/>
          <w:color w:val="000000"/>
        </w:rPr>
        <w:t xml:space="preserve">проводит инструктаж </w:t>
      </w:r>
      <w:proofErr w:type="gramStart"/>
      <w:r w:rsidRPr="007B58D9">
        <w:rPr>
          <w:bCs/>
          <w:color w:val="000000"/>
        </w:rPr>
        <w:t>обучающихся</w:t>
      </w:r>
      <w:proofErr w:type="gramEnd"/>
      <w:r w:rsidRPr="007B58D9">
        <w:rPr>
          <w:bCs/>
          <w:color w:val="000000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A4ABB" w:rsidRPr="007B58D9" w:rsidRDefault="00EA4ABB" w:rsidP="00F71B5D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7B58D9">
        <w:t xml:space="preserve">распределяет </w:t>
      </w:r>
      <w:r w:rsidR="00CB3CAD">
        <w:t>обучающихся</w:t>
      </w:r>
      <w:r w:rsidRPr="007B58D9">
        <w:t xml:space="preserve">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</w:t>
      </w:r>
      <w:r w:rsidR="00CB3CAD" w:rsidRPr="00CB3CAD">
        <w:t xml:space="preserve">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>реализации учебной практики</w:t>
      </w:r>
      <w:r w:rsidRPr="007B58D9">
        <w:t>.</w:t>
      </w:r>
    </w:p>
    <w:p w:rsidR="00EA4ABB" w:rsidRPr="007B58D9" w:rsidRDefault="00EA4ABB" w:rsidP="00EA4ABB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7B58D9">
        <w:t xml:space="preserve">По итогам </w:t>
      </w:r>
      <w:r w:rsidR="00242163" w:rsidRPr="00274D91">
        <w:t>программы в форме практической подготовки при</w:t>
      </w:r>
      <w:r w:rsidR="00242163">
        <w:t xml:space="preserve"> </w:t>
      </w:r>
      <w:r w:rsidR="00242163" w:rsidRPr="00274D91">
        <w:t xml:space="preserve">реализации учебной </w:t>
      </w:r>
      <w:r w:rsidR="00242163">
        <w:t>(</w:t>
      </w:r>
      <w:r w:rsidR="00242163" w:rsidRPr="007B58D9">
        <w:t>ознакомительной</w:t>
      </w:r>
      <w:r w:rsidR="00242163">
        <w:t>)</w:t>
      </w:r>
      <w:r w:rsidR="00242163" w:rsidRPr="00274D91">
        <w:t xml:space="preserve"> практики</w:t>
      </w:r>
      <w:r w:rsidRPr="007B58D9">
        <w:t xml:space="preserve"> руководитель </w:t>
      </w:r>
      <w:r w:rsidR="00CB3CAD" w:rsidRPr="00274D91">
        <w:t>программы в форме практической подготовки при</w:t>
      </w:r>
      <w:r w:rsidR="00CB3CAD">
        <w:t xml:space="preserve"> </w:t>
      </w:r>
      <w:r w:rsidR="00CB3CAD" w:rsidRPr="00274D91">
        <w:t>реализации учебной практики</w:t>
      </w:r>
      <w:r w:rsidRPr="007B58D9">
        <w:t xml:space="preserve"> – представитель организации готовит отзы</w:t>
      </w:r>
      <w:proofErr w:type="gramStart"/>
      <w:r w:rsidRPr="007B58D9">
        <w:t>в-</w:t>
      </w:r>
      <w:proofErr w:type="gramEnd"/>
      <w:r w:rsidRPr="007B58D9">
        <w:t xml:space="preserve"> характеристику – отзыв от организации. Данный отзыв прилагается к отчету о практике</w:t>
      </w:r>
      <w:proofErr w:type="gramStart"/>
      <w:r>
        <w:t xml:space="preserve"> </w:t>
      </w:r>
      <w:r w:rsidRPr="007B58D9">
        <w:t>.</w:t>
      </w:r>
      <w:proofErr w:type="gramEnd"/>
      <w:r w:rsidRPr="007B58D9">
        <w:t xml:space="preserve"> </w:t>
      </w:r>
    </w:p>
    <w:p w:rsidR="00EA4ABB" w:rsidRPr="00612ACB" w:rsidRDefault="00EA4ABB" w:rsidP="00EA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7B58D9">
        <w:rPr>
          <w:rFonts w:ascii="Times New Roman" w:hAnsi="Times New Roman" w:cs="Times New Roman"/>
          <w:sz w:val="24"/>
          <w:szCs w:val="24"/>
        </w:rPr>
        <w:t>. Характеристика обучающегося как специалиста, овладевшего определенным набором компетенций; способность к организаторской и управленческой деятельности, к творческому мышлению, инициативность и дисциплинированность, направления дальнейшего совершенствования, недостатки и пробелы</w:t>
      </w:r>
      <w:r>
        <w:rPr>
          <w:rFonts w:ascii="Times New Roman" w:hAnsi="Times New Roman" w:cs="Times New Roman"/>
          <w:sz w:val="24"/>
          <w:szCs w:val="24"/>
        </w:rPr>
        <w:t xml:space="preserve"> в подготовке студента. Дается </w:t>
      </w:r>
      <w:r w:rsidRPr="007B58D9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612ACB">
        <w:rPr>
          <w:rFonts w:ascii="Times New Roman" w:hAnsi="Times New Roman" w:cs="Times New Roman"/>
          <w:sz w:val="24"/>
          <w:szCs w:val="24"/>
        </w:rPr>
        <w:t>выполнения практикантом работ в баллах, оценка уровня освоения компетенций.</w:t>
      </w:r>
    </w:p>
    <w:p w:rsidR="00C7412B" w:rsidRPr="00612ACB" w:rsidRDefault="00C7412B" w:rsidP="00C7412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2ACB">
        <w:rPr>
          <w:rFonts w:ascii="Times New Roman" w:hAnsi="Times New Roman" w:cs="Times New Roman"/>
          <w:sz w:val="24"/>
          <w:szCs w:val="24"/>
        </w:rPr>
        <w:t xml:space="preserve">Во время прохождения практики необходимо подготовить письменный отчёт </w:t>
      </w:r>
      <w:r w:rsidR="00612ACB" w:rsidRPr="00612ACB">
        <w:rPr>
          <w:rFonts w:ascii="Times New Roman" w:hAnsi="Times New Roman" w:cs="Times New Roman"/>
          <w:sz w:val="24"/>
          <w:szCs w:val="24"/>
        </w:rPr>
        <w:t>по программе в форме практической подготовки при реализации учебной (ознакомительной) практики</w:t>
      </w:r>
      <w:r w:rsidRPr="00612ACB">
        <w:rPr>
          <w:rFonts w:ascii="Times New Roman" w:hAnsi="Times New Roman" w:cs="Times New Roman"/>
          <w:sz w:val="24"/>
          <w:szCs w:val="24"/>
        </w:rPr>
        <w:t xml:space="preserve">, заполнить дневник, по которому обучающийся отчитывается за выполнение программы </w:t>
      </w:r>
      <w:r w:rsidR="00CB3CAD" w:rsidRPr="00612ACB">
        <w:rPr>
          <w:rFonts w:ascii="Times New Roman" w:hAnsi="Times New Roman" w:cs="Times New Roman"/>
          <w:sz w:val="24"/>
          <w:szCs w:val="24"/>
        </w:rPr>
        <w:t>в форме практической подготовки при реализации учебной практики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>с</w:t>
      </w:r>
      <w:r w:rsidRPr="00612ACB">
        <w:rPr>
          <w:rFonts w:ascii="Times New Roman" w:hAnsi="Times New Roman" w:cs="Times New Roman"/>
          <w:sz w:val="24"/>
          <w:szCs w:val="24"/>
        </w:rPr>
        <w:t xml:space="preserve"> </w:t>
      </w:r>
      <w:r w:rsidR="00612ACB" w:rsidRPr="00612ACB">
        <w:rPr>
          <w:rFonts w:ascii="Times New Roman" w:hAnsi="Times New Roman" w:cs="Times New Roman"/>
          <w:sz w:val="24"/>
          <w:szCs w:val="24"/>
        </w:rPr>
        <w:t xml:space="preserve">указанием видов работ </w:t>
      </w:r>
      <w:r w:rsidRPr="00612ACB">
        <w:rPr>
          <w:rFonts w:ascii="Times New Roman" w:hAnsi="Times New Roman" w:cs="Times New Roman"/>
          <w:sz w:val="24"/>
          <w:szCs w:val="24"/>
        </w:rPr>
        <w:t xml:space="preserve">по дням, выполнявшиеся обучающимся в соответствии с индивидуальным заданием в период прохождения </w:t>
      </w:r>
      <w:r w:rsidR="00CB3CAD" w:rsidRPr="00612ACB">
        <w:rPr>
          <w:rFonts w:ascii="Times New Roman" w:hAnsi="Times New Roman" w:cs="Times New Roman"/>
          <w:sz w:val="24"/>
          <w:szCs w:val="24"/>
        </w:rPr>
        <w:t>программы в форме практической подготовки при реализации учебной</w:t>
      </w:r>
      <w:proofErr w:type="gramEnd"/>
      <w:r w:rsidR="00CB3CAD" w:rsidRPr="00612AC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612ACB">
        <w:rPr>
          <w:rFonts w:ascii="Times New Roman" w:hAnsi="Times New Roman" w:cs="Times New Roman"/>
          <w:sz w:val="24"/>
          <w:szCs w:val="24"/>
        </w:rPr>
        <w:t>.</w:t>
      </w:r>
    </w:p>
    <w:p w:rsidR="00C7412B" w:rsidRPr="00612ACB" w:rsidRDefault="00C7412B" w:rsidP="00C7412B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2ACB">
        <w:rPr>
          <w:rFonts w:ascii="Times New Roman" w:hAnsi="Times New Roman" w:cs="Times New Roman"/>
          <w:sz w:val="24"/>
          <w:szCs w:val="24"/>
        </w:rPr>
        <w:t>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C7412B" w:rsidRPr="00612ACB" w:rsidRDefault="00C7412B" w:rsidP="00EA4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2B0F7E" w:rsidRPr="00F44362" w:rsidRDefault="002B0F7E" w:rsidP="002B0F7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Подведение итогов </w:t>
      </w:r>
      <w:r w:rsidR="004D055A" w:rsidRPr="004D055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4D055A" w:rsidRPr="004D055A">
        <w:rPr>
          <w:b/>
          <w:bCs/>
        </w:rPr>
        <w:t xml:space="preserve"> </w:t>
      </w:r>
      <w:r w:rsidR="004D055A" w:rsidRPr="004D055A">
        <w:rPr>
          <w:rFonts w:ascii="Times New Roman" w:hAnsi="Times New Roman" w:cs="Times New Roman"/>
          <w:b/>
          <w:sz w:val="24"/>
          <w:szCs w:val="24"/>
        </w:rPr>
        <w:t xml:space="preserve"> учебной практики </w:t>
      </w:r>
      <w:r w:rsidR="004D055A" w:rsidRPr="004D055A">
        <w:rPr>
          <w:rStyle w:val="fontstyle01"/>
          <w:rFonts w:ascii="Times New Roman" w:hAnsi="Times New Roman" w:cs="Times New Roman"/>
        </w:rPr>
        <w:t>(ознакомительная практика)</w:t>
      </w:r>
      <w:r w:rsidRP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>. Защита отчета</w:t>
      </w:r>
      <w:r w:rsidRPr="00F443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D05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235A" w:rsidRPr="0093133D" w:rsidRDefault="0093133D" w:rsidP="00004742">
      <w:pPr>
        <w:pStyle w:val="211"/>
        <w:spacing w:after="0" w:line="200" w:lineRule="atLeast"/>
        <w:ind w:right="-330" w:firstLine="709"/>
        <w:jc w:val="both"/>
        <w:rPr>
          <w:sz w:val="24"/>
          <w:szCs w:val="24"/>
        </w:rPr>
      </w:pPr>
      <w:r w:rsidRPr="0093133D">
        <w:rPr>
          <w:sz w:val="24"/>
          <w:szCs w:val="24"/>
        </w:rPr>
        <w:t>Срок сдачи</w:t>
      </w:r>
      <w:r w:rsidR="00AC235A" w:rsidRPr="0093133D">
        <w:rPr>
          <w:sz w:val="24"/>
          <w:szCs w:val="24"/>
        </w:rPr>
        <w:t xml:space="preserve"> отчета </w:t>
      </w:r>
      <w:r w:rsidR="00242163">
        <w:rPr>
          <w:sz w:val="24"/>
          <w:szCs w:val="24"/>
        </w:rPr>
        <w:t xml:space="preserve">по </w:t>
      </w:r>
      <w:r w:rsidR="00242163" w:rsidRPr="00274D91">
        <w:rPr>
          <w:sz w:val="24"/>
          <w:szCs w:val="24"/>
        </w:rPr>
        <w:t>программ</w:t>
      </w:r>
      <w:r w:rsidR="00242163">
        <w:rPr>
          <w:sz w:val="24"/>
          <w:szCs w:val="24"/>
        </w:rPr>
        <w:t>е</w:t>
      </w:r>
      <w:r w:rsidR="00242163" w:rsidRPr="00274D91">
        <w:rPr>
          <w:sz w:val="24"/>
          <w:szCs w:val="24"/>
        </w:rPr>
        <w:t xml:space="preserve"> в форме практической подготовки при</w:t>
      </w:r>
      <w:r w:rsidR="00242163">
        <w:rPr>
          <w:sz w:val="24"/>
          <w:szCs w:val="24"/>
        </w:rPr>
        <w:t xml:space="preserve"> </w:t>
      </w:r>
      <w:r w:rsidR="00242163" w:rsidRPr="00274D91">
        <w:rPr>
          <w:sz w:val="24"/>
          <w:szCs w:val="24"/>
        </w:rPr>
        <w:t xml:space="preserve">реализации учебной </w:t>
      </w:r>
      <w:r w:rsidR="00242163">
        <w:rPr>
          <w:sz w:val="24"/>
          <w:szCs w:val="24"/>
        </w:rPr>
        <w:t>(</w:t>
      </w:r>
      <w:r w:rsidR="00242163" w:rsidRPr="007B58D9">
        <w:rPr>
          <w:sz w:val="24"/>
          <w:szCs w:val="24"/>
        </w:rPr>
        <w:t>ознакомительной</w:t>
      </w:r>
      <w:r w:rsidR="00242163">
        <w:rPr>
          <w:sz w:val="24"/>
          <w:szCs w:val="24"/>
        </w:rPr>
        <w:t>)</w:t>
      </w:r>
      <w:r w:rsidR="00242163" w:rsidRPr="00274D91">
        <w:rPr>
          <w:sz w:val="24"/>
          <w:szCs w:val="24"/>
        </w:rPr>
        <w:t xml:space="preserve"> практики</w:t>
      </w:r>
      <w:r w:rsidR="00242163" w:rsidRPr="0093133D">
        <w:rPr>
          <w:sz w:val="24"/>
          <w:szCs w:val="24"/>
        </w:rPr>
        <w:t xml:space="preserve"> </w:t>
      </w:r>
      <w:r w:rsidR="00AC235A" w:rsidRPr="0093133D">
        <w:rPr>
          <w:sz w:val="24"/>
          <w:szCs w:val="24"/>
        </w:rPr>
        <w:t>на кафедру</w:t>
      </w:r>
      <w:r w:rsidRPr="0093133D">
        <w:rPr>
          <w:sz w:val="24"/>
          <w:szCs w:val="24"/>
        </w:rPr>
        <w:t xml:space="preserve"> экономики и управления персоналом</w:t>
      </w:r>
      <w:r w:rsidR="00AC235A" w:rsidRPr="0093133D">
        <w:rPr>
          <w:sz w:val="24"/>
          <w:szCs w:val="24"/>
        </w:rPr>
        <w:t xml:space="preserve"> устанавливается в соответствии с учебным планом и графиком учебного процесса. </w:t>
      </w:r>
    </w:p>
    <w:p w:rsidR="003239C2" w:rsidRPr="004D055A" w:rsidRDefault="004D055A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055A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 в форм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4D05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055A">
        <w:rPr>
          <w:rFonts w:ascii="Times New Roman" w:hAnsi="Times New Roman" w:cs="Times New Roman"/>
          <w:sz w:val="24"/>
          <w:szCs w:val="24"/>
        </w:rPr>
        <w:t xml:space="preserve">учебной практики </w:t>
      </w:r>
      <w:r w:rsidR="00242163" w:rsidRPr="004D055A">
        <w:rPr>
          <w:rFonts w:ascii="Times New Roman" w:hAnsi="Times New Roman"/>
          <w:sz w:val="24"/>
          <w:szCs w:val="24"/>
        </w:rPr>
        <w:t xml:space="preserve">(ознакомительная </w:t>
      </w:r>
      <w:r w:rsidR="003239C2" w:rsidRPr="004D055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</w:t>
      </w:r>
      <w:r w:rsidRPr="004D055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3239C2" w:rsidRPr="004D05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оценивается по следующим критериям: 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полнота и качество выполнения требований, предусмотренных программой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б) умение профессионально и грамотно отвечать на заданные вопросы;</w:t>
      </w:r>
    </w:p>
    <w:p w:rsidR="003239C2" w:rsidRPr="007B58D9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дисциплинированность и исполнительность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239C2" w:rsidRPr="00612ACB" w:rsidRDefault="003239C2" w:rsidP="0032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8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</w:t>
      </w:r>
      <w:r w:rsidRPr="0061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отзыв руководителя </w:t>
      </w:r>
      <w:r w:rsidR="00612ACB" w:rsidRPr="00612ACB">
        <w:rPr>
          <w:rFonts w:ascii="Times New Roman" w:hAnsi="Times New Roman" w:cs="Times New Roman"/>
          <w:sz w:val="24"/>
          <w:szCs w:val="24"/>
        </w:rPr>
        <w:t>по программе в форме практической подготовки при реализации учебной (ознакомительной) практики</w:t>
      </w:r>
      <w:r w:rsidRPr="00612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организации. </w:t>
      </w:r>
    </w:p>
    <w:p w:rsidR="003239C2" w:rsidRPr="007B58D9" w:rsidRDefault="003239C2" w:rsidP="003239C2">
      <w:pPr>
        <w:pStyle w:val="211"/>
        <w:spacing w:after="0" w:line="200" w:lineRule="atLeast"/>
        <w:ind w:right="-330" w:firstLine="993"/>
        <w:jc w:val="both"/>
        <w:rPr>
          <w:sz w:val="24"/>
          <w:szCs w:val="24"/>
        </w:rPr>
      </w:pPr>
      <w:r w:rsidRPr="007B58D9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Выполнение программы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/>
          <w:sz w:val="24"/>
          <w:szCs w:val="24"/>
        </w:rPr>
        <w:t>, соответствие разделов отчета разделам программы.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Самостоятельность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7B58D9">
        <w:rPr>
          <w:rFonts w:ascii="Times New Roman" w:hAnsi="Times New Roman"/>
          <w:sz w:val="24"/>
          <w:szCs w:val="24"/>
        </w:rPr>
        <w:t xml:space="preserve"> при подготовке отчета.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Соответствие заголовков и содержания разделов</w:t>
      </w:r>
      <w:r>
        <w:rPr>
          <w:rFonts w:ascii="Times New Roman" w:hAnsi="Times New Roman"/>
          <w:sz w:val="24"/>
          <w:szCs w:val="24"/>
        </w:rPr>
        <w:t>, требованиям, указанных в данных методических рекомендациях</w:t>
      </w:r>
      <w:r w:rsidRPr="007B58D9">
        <w:rPr>
          <w:rFonts w:ascii="Times New Roman" w:hAnsi="Times New Roman"/>
          <w:sz w:val="24"/>
          <w:szCs w:val="24"/>
        </w:rPr>
        <w:t>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 xml:space="preserve">Соблюдение требований к оформлению отчета </w:t>
      </w:r>
      <w:r w:rsidR="00C7412B">
        <w:rPr>
          <w:rFonts w:ascii="Times New Roman" w:hAnsi="Times New Roman"/>
          <w:sz w:val="24"/>
          <w:szCs w:val="24"/>
        </w:rPr>
        <w:t xml:space="preserve">и дневника </w:t>
      </w:r>
      <w:r w:rsidRPr="007B58D9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практической подготовке</w:t>
      </w:r>
      <w:r w:rsidRPr="007B58D9">
        <w:rPr>
          <w:rFonts w:ascii="Times New Roman" w:hAnsi="Times New Roman"/>
          <w:sz w:val="24"/>
          <w:szCs w:val="24"/>
        </w:rPr>
        <w:t>.</w:t>
      </w:r>
    </w:p>
    <w:p w:rsidR="003239C2" w:rsidRPr="007B58D9" w:rsidRDefault="003239C2" w:rsidP="00F71B5D">
      <w:pPr>
        <w:pStyle w:val="ac"/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7B58D9">
        <w:rPr>
          <w:rFonts w:ascii="Times New Roman" w:hAnsi="Times New Roman"/>
          <w:sz w:val="24"/>
          <w:szCs w:val="24"/>
        </w:rPr>
        <w:t>Полные и четкие ответы на вопросы при защите отчета.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7B58D9">
        <w:rPr>
          <w:rFonts w:ascii="Times New Roman" w:hAnsi="Times New Roman" w:cs="Times New Roman"/>
          <w:sz w:val="24"/>
          <w:szCs w:val="24"/>
        </w:rPr>
        <w:t xml:space="preserve"> Для получен</w:t>
      </w:r>
      <w:r>
        <w:rPr>
          <w:rFonts w:ascii="Times New Roman" w:hAnsi="Times New Roman" w:cs="Times New Roman"/>
          <w:sz w:val="24"/>
          <w:szCs w:val="24"/>
        </w:rPr>
        <w:t xml:space="preserve">ия оценки «отлично» необходимо </w:t>
      </w:r>
      <w:r w:rsidRPr="007B58D9">
        <w:rPr>
          <w:rFonts w:ascii="Times New Roman" w:hAnsi="Times New Roman" w:cs="Times New Roman"/>
          <w:sz w:val="24"/>
          <w:szCs w:val="24"/>
        </w:rPr>
        <w:t xml:space="preserve">продемонстрировать высокий уровень по всем требованиям, предъявляемым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правильно и полно ответить на вопросы. 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правильно ответить на вопросы.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защите, поверхностно ответить на вопросы.</w:t>
      </w:r>
    </w:p>
    <w:p w:rsidR="003239C2" w:rsidRPr="007B58D9" w:rsidRDefault="003239C2" w:rsidP="003239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и его защите. </w:t>
      </w:r>
    </w:p>
    <w:p w:rsidR="003239C2" w:rsidRPr="007B58D9" w:rsidRDefault="003239C2" w:rsidP="00323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8D9">
        <w:rPr>
          <w:rFonts w:ascii="Times New Roman" w:hAnsi="Times New Roman" w:cs="Times New Roman"/>
          <w:sz w:val="24"/>
          <w:szCs w:val="24"/>
        </w:rPr>
        <w:t xml:space="preserve">Положительная оценка по результатам защиты отчёта </w:t>
      </w:r>
      <w:proofErr w:type="gramStart"/>
      <w:r w:rsidRPr="007B58D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B58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</w:t>
      </w:r>
      <w:r w:rsidRPr="007B58D9">
        <w:rPr>
          <w:rFonts w:ascii="Times New Roman" w:hAnsi="Times New Roman" w:cs="Times New Roman"/>
          <w:sz w:val="24"/>
          <w:szCs w:val="24"/>
        </w:rPr>
        <w:t xml:space="preserve"> вносится в ведомость и зачетную книжку студента.</w:t>
      </w:r>
    </w:p>
    <w:p w:rsidR="003239C2" w:rsidRPr="007B58D9" w:rsidRDefault="003239C2" w:rsidP="003239C2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Обучающиеся</w:t>
      </w:r>
      <w:r w:rsidRPr="007B58D9">
        <w:rPr>
          <w:sz w:val="24"/>
          <w:szCs w:val="24"/>
        </w:rPr>
        <w:t xml:space="preserve">, по уважительной или неуважительной причине не выполнившие программу </w:t>
      </w:r>
      <w:r>
        <w:rPr>
          <w:color w:val="000000"/>
          <w:sz w:val="24"/>
          <w:szCs w:val="24"/>
        </w:rPr>
        <w:t>практической подготовки</w:t>
      </w:r>
      <w:r w:rsidRPr="007B58D9">
        <w:rPr>
          <w:sz w:val="24"/>
          <w:szCs w:val="24"/>
        </w:rPr>
        <w:t xml:space="preserve">, не защитившие отчет о прохождении </w:t>
      </w:r>
      <w:r>
        <w:rPr>
          <w:color w:val="000000"/>
          <w:sz w:val="24"/>
          <w:szCs w:val="24"/>
        </w:rPr>
        <w:t>практической подготовки</w:t>
      </w:r>
      <w:r w:rsidRPr="007B58D9">
        <w:rPr>
          <w:sz w:val="24"/>
          <w:szCs w:val="24"/>
        </w:rPr>
        <w:t xml:space="preserve">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  <w:proofErr w:type="gramEnd"/>
    </w:p>
    <w:p w:rsidR="00EF5052" w:rsidRPr="00BB3BB3" w:rsidRDefault="00EF5052" w:rsidP="00EF5052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bookmarkStart w:id="2" w:name="bookmark10"/>
    </w:p>
    <w:p w:rsidR="00004742" w:rsidRPr="000B008C" w:rsidRDefault="00F44362" w:rsidP="000047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7D79">
        <w:rPr>
          <w:rFonts w:ascii="Times New Roman" w:hAnsi="Times New Roman" w:cs="Times New Roman"/>
          <w:b/>
          <w:sz w:val="24"/>
          <w:szCs w:val="24"/>
        </w:rPr>
        <w:t>5</w:t>
      </w:r>
      <w:r w:rsidR="00706A9C" w:rsidRPr="00977D7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4742" w:rsidRPr="00977D79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D055A" w:rsidRPr="00977D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практической подготовки в форме</w:t>
      </w:r>
      <w:r w:rsidR="004D055A" w:rsidRPr="00977D79">
        <w:rPr>
          <w:b/>
          <w:bCs/>
        </w:rPr>
        <w:t xml:space="preserve"> </w:t>
      </w:r>
      <w:r w:rsidR="004D055A" w:rsidRPr="00977D79">
        <w:rPr>
          <w:rFonts w:ascii="Times New Roman" w:hAnsi="Times New Roman" w:cs="Times New Roman"/>
          <w:b/>
          <w:sz w:val="24"/>
          <w:szCs w:val="24"/>
        </w:rPr>
        <w:t xml:space="preserve"> учебной практики </w:t>
      </w:r>
      <w:r w:rsidR="00004742" w:rsidRPr="00977D79">
        <w:rPr>
          <w:rFonts w:ascii="Times New Roman" w:hAnsi="Times New Roman" w:cs="Times New Roman"/>
          <w:b/>
          <w:sz w:val="24"/>
          <w:szCs w:val="24"/>
        </w:rPr>
        <w:t>(</w:t>
      </w:r>
      <w:r w:rsidR="003239C2" w:rsidRPr="00977D79">
        <w:rPr>
          <w:rFonts w:ascii="Times New Roman" w:hAnsi="Times New Roman" w:cs="Times New Roman"/>
          <w:b/>
          <w:sz w:val="24"/>
          <w:szCs w:val="24"/>
        </w:rPr>
        <w:t>ознакомительной практик</w:t>
      </w:r>
      <w:r w:rsidR="008428FA" w:rsidRPr="00977D79">
        <w:rPr>
          <w:rFonts w:ascii="Times New Roman" w:hAnsi="Times New Roman" w:cs="Times New Roman"/>
          <w:b/>
          <w:sz w:val="24"/>
          <w:szCs w:val="24"/>
        </w:rPr>
        <w:t>и</w:t>
      </w:r>
      <w:r w:rsidR="00004742" w:rsidRPr="00977D79">
        <w:rPr>
          <w:rFonts w:ascii="Times New Roman" w:hAnsi="Times New Roman" w:cs="Times New Roman"/>
          <w:b/>
          <w:sz w:val="24"/>
          <w:szCs w:val="24"/>
        </w:rPr>
        <w:t>)</w:t>
      </w:r>
    </w:p>
    <w:p w:rsidR="00706A9C" w:rsidRPr="000B008C" w:rsidRDefault="00706A9C" w:rsidP="0000474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bookmarkEnd w:id="2"/>
    <w:p w:rsidR="000B008C" w:rsidRDefault="000B008C" w:rsidP="000B008C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B008C">
        <w:rPr>
          <w:sz w:val="24"/>
          <w:szCs w:val="24"/>
        </w:rPr>
        <w:t>По прибытии на место практик</w:t>
      </w:r>
      <w:r w:rsidR="004D055A">
        <w:rPr>
          <w:sz w:val="24"/>
          <w:szCs w:val="24"/>
        </w:rPr>
        <w:t>ой подготовки</w:t>
      </w:r>
      <w:r w:rsidRPr="000B008C">
        <w:rPr>
          <w:sz w:val="24"/>
          <w:szCs w:val="24"/>
        </w:rPr>
        <w:t xml:space="preserve"> обучающийся должен в первую очередь пройти инструктаж по технике безопасности (отражается в дневнике первым пунктом и в совместном графике).</w:t>
      </w:r>
    </w:p>
    <w:p w:rsidR="00A60B34" w:rsidRPr="000B008C" w:rsidRDefault="00A60B34" w:rsidP="000B008C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Выполнить в полном объеме индивидуальное задание и программу </w:t>
      </w:r>
      <w:r w:rsidRPr="00274D91">
        <w:rPr>
          <w:sz w:val="24"/>
          <w:szCs w:val="24"/>
        </w:rPr>
        <w:t>в форме практической подготовки при</w:t>
      </w:r>
      <w:r>
        <w:rPr>
          <w:sz w:val="24"/>
          <w:szCs w:val="24"/>
        </w:rPr>
        <w:t xml:space="preserve"> </w:t>
      </w:r>
      <w:r w:rsidRPr="00274D91">
        <w:rPr>
          <w:sz w:val="24"/>
          <w:szCs w:val="24"/>
        </w:rPr>
        <w:t xml:space="preserve">реализации учебной </w:t>
      </w:r>
      <w:r>
        <w:rPr>
          <w:sz w:val="24"/>
          <w:szCs w:val="24"/>
        </w:rPr>
        <w:t>(</w:t>
      </w:r>
      <w:r w:rsidRPr="007B58D9">
        <w:rPr>
          <w:sz w:val="24"/>
          <w:szCs w:val="24"/>
        </w:rPr>
        <w:t>ознакомительной</w:t>
      </w:r>
      <w:r>
        <w:rPr>
          <w:sz w:val="24"/>
          <w:szCs w:val="24"/>
        </w:rPr>
        <w:t>)</w:t>
      </w:r>
      <w:r w:rsidRPr="00274D91">
        <w:rPr>
          <w:sz w:val="24"/>
          <w:szCs w:val="24"/>
        </w:rPr>
        <w:t xml:space="preserve"> практики</w:t>
      </w:r>
    </w:p>
    <w:p w:rsidR="000B008C" w:rsidRPr="000B008C" w:rsidRDefault="000B008C" w:rsidP="000B008C">
      <w:pPr>
        <w:spacing w:after="0" w:line="240" w:lineRule="auto"/>
        <w:ind w:left="142" w:right="25"/>
        <w:jc w:val="right"/>
        <w:rPr>
          <w:rFonts w:ascii="Times New Roman" w:hAnsi="Times New Roman" w:cs="Times New Roman"/>
          <w:sz w:val="24"/>
          <w:szCs w:val="24"/>
        </w:rPr>
      </w:pPr>
    </w:p>
    <w:p w:rsidR="000B008C" w:rsidRPr="000B008C" w:rsidRDefault="000B008C" w:rsidP="000B008C">
      <w:pPr>
        <w:jc w:val="center"/>
        <w:rPr>
          <w:rStyle w:val="fontstyle01"/>
          <w:rFonts w:ascii="Times New Roman" w:hAnsi="Times New Roman" w:cs="Times New Roman"/>
        </w:rPr>
      </w:pPr>
      <w:r w:rsidRPr="000B008C">
        <w:rPr>
          <w:rStyle w:val="fontstyle01"/>
          <w:rFonts w:ascii="Times New Roman" w:hAnsi="Times New Roman" w:cs="Times New Roman"/>
        </w:rPr>
        <w:t>Разделы предоставляемого руководителю практики отчета</w:t>
      </w:r>
    </w:p>
    <w:p w:rsidR="000B008C" w:rsidRPr="00C81D2A" w:rsidRDefault="000B008C" w:rsidP="000B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81D2A">
        <w:rPr>
          <w:rStyle w:val="fontstyle01"/>
          <w:rFonts w:ascii="Times New Roman" w:hAnsi="Times New Roman" w:cs="Times New Roman"/>
          <w:color w:val="FF0000"/>
        </w:rPr>
        <w:t xml:space="preserve">В ходе выполнения </w:t>
      </w:r>
      <w:r w:rsidR="00C81D2A" w:rsidRPr="00C81D2A">
        <w:rPr>
          <w:rStyle w:val="fontstyle01"/>
          <w:rFonts w:ascii="Times New Roman" w:hAnsi="Times New Roman" w:cs="Times New Roman"/>
          <w:color w:val="FF0000"/>
        </w:rPr>
        <w:t>отчета</w:t>
      </w:r>
      <w:r w:rsidRPr="00C81D2A">
        <w:rPr>
          <w:rStyle w:val="fontstyle01"/>
          <w:rFonts w:ascii="Times New Roman" w:hAnsi="Times New Roman" w:cs="Times New Roman"/>
          <w:color w:val="FF0000"/>
        </w:rPr>
        <w:t xml:space="preserve"> </w:t>
      </w:r>
      <w:proofErr w:type="gramStart"/>
      <w:r w:rsidRPr="00C81D2A">
        <w:rPr>
          <w:rStyle w:val="fontstyle01"/>
          <w:rFonts w:ascii="Times New Roman" w:hAnsi="Times New Roman" w:cs="Times New Roman"/>
          <w:color w:val="FF0000"/>
        </w:rPr>
        <w:t>обучающемуся</w:t>
      </w:r>
      <w:proofErr w:type="gramEnd"/>
      <w:r w:rsidRPr="00C81D2A">
        <w:rPr>
          <w:rStyle w:val="fontstyle01"/>
          <w:rFonts w:ascii="Times New Roman" w:hAnsi="Times New Roman" w:cs="Times New Roman"/>
          <w:color w:val="FF0000"/>
        </w:rPr>
        <w:t xml:space="preserve"> надлежит </w:t>
      </w:r>
      <w:r w:rsidR="00C81D2A" w:rsidRPr="00C81D2A">
        <w:rPr>
          <w:rStyle w:val="fontstyle01"/>
          <w:rFonts w:ascii="Times New Roman" w:hAnsi="Times New Roman" w:cs="Times New Roman"/>
          <w:color w:val="FF0000"/>
        </w:rPr>
        <w:t>выполнить следующие практические задания</w:t>
      </w:r>
      <w:r w:rsidRPr="00C81D2A">
        <w:rPr>
          <w:rStyle w:val="fontstyle01"/>
          <w:rFonts w:ascii="Times New Roman" w:hAnsi="Times New Roman" w:cs="Times New Roman"/>
          <w:color w:val="FF0000"/>
        </w:rPr>
        <w:t>:</w:t>
      </w:r>
      <w:r w:rsidRPr="00C81D2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F44362" w:rsidRPr="00193E93" w:rsidRDefault="00F44362" w:rsidP="00F44362">
      <w:pPr>
        <w:pStyle w:val="ad"/>
        <w:spacing w:before="0" w:beforeAutospacing="0" w:after="0" w:afterAutospacing="0"/>
        <w:jc w:val="center"/>
        <w:rPr>
          <w:i/>
          <w:iCs/>
        </w:rPr>
      </w:pPr>
      <w:r w:rsidRPr="00193E93">
        <w:rPr>
          <w:b/>
        </w:rPr>
        <w:t>Раздел 1 Общие сведения об организации</w:t>
      </w:r>
    </w:p>
    <w:p w:rsidR="00F44362" w:rsidRDefault="00F44362" w:rsidP="00F44362">
      <w:pPr>
        <w:pStyle w:val="ad"/>
        <w:spacing w:before="0" w:beforeAutospacing="0" w:after="0" w:afterAutospacing="0"/>
        <w:rPr>
          <w:i/>
          <w:iCs/>
        </w:rPr>
      </w:pPr>
    </w:p>
    <w:p w:rsidR="00F44362" w:rsidRPr="00193E93" w:rsidRDefault="00F44362" w:rsidP="00F44362">
      <w:pPr>
        <w:pStyle w:val="ad"/>
        <w:spacing w:before="0" w:beforeAutospacing="0" w:after="0" w:afterAutospacing="0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193E93" w:rsidRPr="00193E93" w:rsidRDefault="00F44362" w:rsidP="00193E9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193E93" w:rsidRPr="00193E93">
        <w:rPr>
          <w:rFonts w:ascii="Times New Roman" w:hAnsi="Times New Roman" w:cs="Times New Roman"/>
          <w:sz w:val="24"/>
          <w:szCs w:val="24"/>
        </w:rPr>
        <w:t>бучающиеся знакомятся с основными направлениями работы организации, с организационной структурой, изучают специфику деятельности предприятия, изучают правоустанавливающие документы, основные законодательные и нормативные правовые документы, регламентирующие деятельность организации,</w:t>
      </w:r>
      <w:r w:rsidR="00193E93" w:rsidRPr="00193E93">
        <w:rPr>
          <w:rFonts w:ascii="Times New Roman" w:hAnsi="Times New Roman" w:cs="Times New Roman"/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при решении профессиональных задач</w:t>
      </w:r>
      <w:r w:rsidR="00193E93" w:rsidRPr="00193E93">
        <w:rPr>
          <w:rFonts w:ascii="Times New Roman" w:hAnsi="Times New Roman" w:cs="Times New Roman"/>
          <w:sz w:val="24"/>
          <w:szCs w:val="24"/>
        </w:rPr>
        <w:t>, работают с плановой и отчетной документацией, приобретают навыки в подготовке аналитических записок и отчетов.</w:t>
      </w:r>
      <w:proofErr w:type="gramEnd"/>
    </w:p>
    <w:p w:rsidR="00520518" w:rsidRPr="00193E93" w:rsidRDefault="00520518" w:rsidP="000B00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CC" w:rsidRPr="00193E93" w:rsidRDefault="00BC44CC" w:rsidP="00BC44CC">
      <w:pPr>
        <w:pStyle w:val="ad"/>
        <w:spacing w:before="0" w:beforeAutospacing="0" w:after="0" w:afterAutospacing="0"/>
        <w:rPr>
          <w:b/>
          <w:i/>
          <w:iCs/>
        </w:rPr>
      </w:pPr>
      <w:r w:rsidRPr="00193E93">
        <w:rPr>
          <w:b/>
          <w:i/>
          <w:iCs/>
        </w:rPr>
        <w:t>Практическая работа:</w:t>
      </w:r>
    </w:p>
    <w:p w:rsidR="00BC44CC" w:rsidRPr="00193E93" w:rsidRDefault="00BC44CC" w:rsidP="00E155D4">
      <w:pPr>
        <w:pStyle w:val="ad"/>
        <w:spacing w:before="0" w:beforeAutospacing="0" w:after="0" w:afterAutospacing="0"/>
        <w:rPr>
          <w:b/>
          <w:i/>
          <w:iCs/>
        </w:rPr>
      </w:pPr>
      <w:r w:rsidRPr="00193E93">
        <w:rPr>
          <w:b/>
          <w:i/>
          <w:iCs/>
        </w:rPr>
        <w:t xml:space="preserve">в отчете необходимо описать: </w:t>
      </w:r>
    </w:p>
    <w:p w:rsidR="000B008C" w:rsidRPr="00193E93" w:rsidRDefault="00E134AB" w:rsidP="00E155D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E93">
        <w:rPr>
          <w:rFonts w:ascii="Times New Roman" w:hAnsi="Times New Roman"/>
          <w:sz w:val="24"/>
          <w:szCs w:val="24"/>
        </w:rPr>
        <w:t xml:space="preserve">1.1 </w:t>
      </w:r>
      <w:r w:rsidR="00FD359B">
        <w:rPr>
          <w:rFonts w:ascii="Times New Roman" w:hAnsi="Times New Roman"/>
          <w:sz w:val="24"/>
          <w:szCs w:val="24"/>
        </w:rPr>
        <w:t xml:space="preserve">представить общую характеристику базы-практики: </w:t>
      </w:r>
      <w:r w:rsidR="000B008C" w:rsidRPr="00193E93">
        <w:rPr>
          <w:rFonts w:ascii="Times New Roman" w:hAnsi="Times New Roman"/>
          <w:sz w:val="24"/>
          <w:szCs w:val="24"/>
        </w:rPr>
        <w:t>полное наименование организации, логотип, торговая марка, юридический адрес и местоположение</w:t>
      </w:r>
      <w:r w:rsidR="00A60B34" w:rsidRPr="00193E93">
        <w:rPr>
          <w:rFonts w:ascii="Times New Roman" w:hAnsi="Times New Roman"/>
          <w:sz w:val="24"/>
          <w:szCs w:val="24"/>
        </w:rPr>
        <w:t>, форма собственности, вид деятельности по коду (</w:t>
      </w:r>
      <w:r w:rsidR="00A60B34" w:rsidRPr="00193E93">
        <w:rPr>
          <w:rStyle w:val="details-content-item-trigger-description"/>
          <w:rFonts w:ascii="Times New Roman" w:hAnsi="Times New Roman"/>
          <w:sz w:val="24"/>
          <w:szCs w:val="24"/>
        </w:rPr>
        <w:t>ОКЭД</w:t>
      </w:r>
      <w:r w:rsidR="00A60B34" w:rsidRPr="00193E93">
        <w:rPr>
          <w:rStyle w:val="details-content-item-trigger-heading"/>
          <w:rFonts w:ascii="Times New Roman" w:hAnsi="Times New Roman"/>
          <w:sz w:val="24"/>
          <w:szCs w:val="24"/>
        </w:rPr>
        <w:t>), размер предприятия (малые, средние, крупные.) с указанием</w:t>
      </w:r>
      <w:r w:rsidR="00A60B34" w:rsidRPr="00193E93">
        <w:rPr>
          <w:rFonts w:ascii="Times New Roman" w:hAnsi="Times New Roman"/>
          <w:sz w:val="24"/>
          <w:szCs w:val="24"/>
        </w:rPr>
        <w:t xml:space="preserve"> объема деятельности, численности работников и стоимость капитала с учетом отраслевых особенностей</w:t>
      </w:r>
      <w:r w:rsidR="007B3E8E" w:rsidRPr="00193E93">
        <w:rPr>
          <w:rFonts w:ascii="Times New Roman" w:hAnsi="Times New Roman"/>
          <w:sz w:val="24"/>
          <w:szCs w:val="24"/>
        </w:rPr>
        <w:t xml:space="preserve">, </w:t>
      </w:r>
      <w:r w:rsidR="00A60B34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 </w:t>
      </w:r>
      <w:r w:rsidR="007B3E8E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ИНН, </w:t>
      </w:r>
      <w:r w:rsidR="007B3E8E" w:rsidRPr="00193E93">
        <w:rPr>
          <w:rFonts w:ascii="Times New Roman" w:hAnsi="Times New Roman"/>
          <w:sz w:val="24"/>
          <w:szCs w:val="24"/>
        </w:rPr>
        <w:t xml:space="preserve">ОГРН, </w:t>
      </w:r>
      <w:r w:rsidR="007B3E8E" w:rsidRPr="00193E93">
        <w:rPr>
          <w:rStyle w:val="details-content-item-trigger-heading"/>
          <w:rFonts w:ascii="Times New Roman" w:hAnsi="Times New Roman"/>
          <w:sz w:val="24"/>
          <w:szCs w:val="24"/>
        </w:rPr>
        <w:t xml:space="preserve"> БИН</w:t>
      </w:r>
      <w:r w:rsidR="000B008C" w:rsidRPr="00193E93">
        <w:rPr>
          <w:rFonts w:ascii="Times New Roman" w:hAnsi="Times New Roman"/>
          <w:sz w:val="24"/>
          <w:szCs w:val="24"/>
        </w:rPr>
        <w:t>;</w:t>
      </w:r>
    </w:p>
    <w:p w:rsidR="00520518" w:rsidRPr="00193E93" w:rsidRDefault="00E134AB" w:rsidP="00E155D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E93">
        <w:rPr>
          <w:rFonts w:ascii="Times New Roman" w:hAnsi="Times New Roman"/>
          <w:sz w:val="24"/>
          <w:szCs w:val="24"/>
        </w:rPr>
        <w:t xml:space="preserve">1.2 </w:t>
      </w:r>
      <w:r w:rsidR="00FD359B">
        <w:rPr>
          <w:rFonts w:ascii="Times New Roman" w:hAnsi="Times New Roman"/>
          <w:sz w:val="24"/>
          <w:szCs w:val="24"/>
        </w:rPr>
        <w:t xml:space="preserve">представить </w:t>
      </w:r>
      <w:r w:rsidR="00520518" w:rsidRPr="00193E93">
        <w:rPr>
          <w:rFonts w:ascii="Times New Roman" w:hAnsi="Times New Roman"/>
          <w:sz w:val="24"/>
          <w:szCs w:val="24"/>
        </w:rPr>
        <w:t>сведения об истории организации</w:t>
      </w:r>
      <w:r w:rsidR="00A60B34" w:rsidRPr="00193E93">
        <w:rPr>
          <w:rFonts w:ascii="Times New Roman" w:hAnsi="Times New Roman"/>
          <w:sz w:val="24"/>
          <w:szCs w:val="24"/>
        </w:rPr>
        <w:t>, дата регистрации</w:t>
      </w:r>
      <w:r w:rsidR="00FD359B">
        <w:rPr>
          <w:rFonts w:ascii="Times New Roman" w:hAnsi="Times New Roman"/>
          <w:sz w:val="24"/>
          <w:szCs w:val="24"/>
        </w:rPr>
        <w:t>,</w:t>
      </w:r>
      <w:r w:rsidR="00FD359B" w:rsidRPr="00FD359B">
        <w:rPr>
          <w:rFonts w:ascii="Times New Roman" w:hAnsi="Times New Roman"/>
          <w:sz w:val="24"/>
          <w:szCs w:val="24"/>
        </w:rPr>
        <w:t xml:space="preserve"> </w:t>
      </w:r>
      <w:r w:rsidR="00FD359B" w:rsidRPr="00193E93">
        <w:rPr>
          <w:rFonts w:ascii="Times New Roman" w:hAnsi="Times New Roman"/>
          <w:sz w:val="24"/>
          <w:szCs w:val="24"/>
        </w:rPr>
        <w:t>философия, миссия организации</w:t>
      </w:r>
    </w:p>
    <w:p w:rsidR="000B008C" w:rsidRPr="00FD359B" w:rsidRDefault="00FD359B" w:rsidP="00FD359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D359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59B">
        <w:rPr>
          <w:rFonts w:ascii="Times New Roman" w:hAnsi="Times New Roman"/>
          <w:sz w:val="24"/>
          <w:szCs w:val="24"/>
        </w:rPr>
        <w:t xml:space="preserve">описать </w:t>
      </w:r>
      <w:r w:rsidR="000B008C" w:rsidRPr="00FD359B">
        <w:rPr>
          <w:rFonts w:ascii="Times New Roman" w:hAnsi="Times New Roman"/>
          <w:sz w:val="24"/>
          <w:szCs w:val="24"/>
        </w:rPr>
        <w:t>организационно-правов</w:t>
      </w:r>
      <w:r>
        <w:rPr>
          <w:rFonts w:ascii="Times New Roman" w:hAnsi="Times New Roman"/>
          <w:sz w:val="24"/>
          <w:szCs w:val="24"/>
        </w:rPr>
        <w:t>ую</w:t>
      </w:r>
      <w:r w:rsidR="000B008C" w:rsidRPr="00FD359B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у</w:t>
      </w:r>
      <w:r w:rsidR="000B008C" w:rsidRPr="00FD359B">
        <w:rPr>
          <w:rFonts w:ascii="Times New Roman" w:hAnsi="Times New Roman"/>
          <w:sz w:val="24"/>
          <w:szCs w:val="24"/>
        </w:rPr>
        <w:t xml:space="preserve"> и организационн</w:t>
      </w:r>
      <w:r>
        <w:rPr>
          <w:rFonts w:ascii="Times New Roman" w:hAnsi="Times New Roman"/>
          <w:sz w:val="24"/>
          <w:szCs w:val="24"/>
        </w:rPr>
        <w:t>ую</w:t>
      </w:r>
      <w:r w:rsidR="000B008C" w:rsidRPr="00FD359B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у</w:t>
      </w:r>
      <w:r w:rsidR="00521867" w:rsidRPr="00FD359B">
        <w:rPr>
          <w:rFonts w:ascii="Times New Roman" w:hAnsi="Times New Roman"/>
          <w:sz w:val="24"/>
          <w:szCs w:val="24"/>
        </w:rPr>
        <w:t xml:space="preserve">, </w:t>
      </w:r>
      <w:r w:rsidR="00E155D4" w:rsidRPr="00FD359B">
        <w:rPr>
          <w:rFonts w:ascii="Times New Roman" w:hAnsi="Times New Roman"/>
          <w:sz w:val="24"/>
          <w:szCs w:val="24"/>
        </w:rPr>
        <w:t xml:space="preserve">(составить организационную структуру управления базы практики, кратко описать </w:t>
      </w:r>
      <w:r w:rsidR="00B03E83" w:rsidRPr="00FD359B">
        <w:rPr>
          <w:rFonts w:ascii="Times New Roman" w:hAnsi="Times New Roman"/>
          <w:sz w:val="24"/>
          <w:szCs w:val="24"/>
        </w:rPr>
        <w:t>функциональное место в профильной организации: - охарактериз</w:t>
      </w:r>
      <w:r>
        <w:rPr>
          <w:rFonts w:ascii="Times New Roman" w:hAnsi="Times New Roman"/>
          <w:sz w:val="24"/>
          <w:szCs w:val="24"/>
        </w:rPr>
        <w:t>овать</w:t>
      </w:r>
      <w:r w:rsidR="00B03E83" w:rsidRPr="00FD359B">
        <w:rPr>
          <w:rFonts w:ascii="Times New Roman" w:hAnsi="Times New Roman"/>
          <w:sz w:val="24"/>
          <w:szCs w:val="24"/>
        </w:rPr>
        <w:t xml:space="preserve"> подразделение организации, где проходит практик</w:t>
      </w:r>
      <w:r>
        <w:rPr>
          <w:rFonts w:ascii="Times New Roman" w:hAnsi="Times New Roman"/>
          <w:sz w:val="24"/>
          <w:szCs w:val="24"/>
        </w:rPr>
        <w:t>а</w:t>
      </w:r>
      <w:r w:rsidR="00B03E83" w:rsidRPr="00FD359B">
        <w:rPr>
          <w:rFonts w:ascii="Times New Roman" w:hAnsi="Times New Roman"/>
          <w:sz w:val="24"/>
          <w:szCs w:val="24"/>
        </w:rPr>
        <w:t xml:space="preserve"> (ука</w:t>
      </w:r>
      <w:r>
        <w:rPr>
          <w:rFonts w:ascii="Times New Roman" w:hAnsi="Times New Roman"/>
          <w:sz w:val="24"/>
          <w:szCs w:val="24"/>
        </w:rPr>
        <w:t>зать</w:t>
      </w:r>
      <w:r w:rsidR="00B03E83" w:rsidRPr="00FD359B">
        <w:rPr>
          <w:rFonts w:ascii="Times New Roman" w:hAnsi="Times New Roman"/>
          <w:sz w:val="24"/>
          <w:szCs w:val="24"/>
        </w:rPr>
        <w:t xml:space="preserve"> назначение структурного подразделения, представ</w:t>
      </w:r>
      <w:r>
        <w:rPr>
          <w:rFonts w:ascii="Times New Roman" w:hAnsi="Times New Roman"/>
          <w:sz w:val="24"/>
          <w:szCs w:val="24"/>
        </w:rPr>
        <w:t xml:space="preserve">ить </w:t>
      </w:r>
      <w:r w:rsidR="00B03E83" w:rsidRPr="00FD359B">
        <w:rPr>
          <w:rFonts w:ascii="Times New Roman" w:hAnsi="Times New Roman"/>
          <w:sz w:val="24"/>
          <w:szCs w:val="24"/>
        </w:rPr>
        <w:t>организационную структуру организации с выделением выбранного подразделения на период практики</w:t>
      </w:r>
      <w:r w:rsidR="00E155D4" w:rsidRPr="00FD359B">
        <w:rPr>
          <w:rFonts w:ascii="Times New Roman" w:hAnsi="Times New Roman"/>
          <w:sz w:val="24"/>
          <w:szCs w:val="24"/>
        </w:rPr>
        <w:t>)</w:t>
      </w:r>
      <w:r w:rsidR="00520518" w:rsidRPr="00FD359B">
        <w:rPr>
          <w:rFonts w:ascii="Times New Roman" w:hAnsi="Times New Roman"/>
          <w:sz w:val="24"/>
          <w:szCs w:val="24"/>
        </w:rPr>
        <w:t>;</w:t>
      </w:r>
    </w:p>
    <w:p w:rsidR="000B008C" w:rsidRPr="00193E93" w:rsidRDefault="00E134AB" w:rsidP="00E15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E93">
        <w:rPr>
          <w:rFonts w:ascii="Times New Roman" w:hAnsi="Times New Roman" w:cs="Times New Roman"/>
          <w:sz w:val="24"/>
          <w:szCs w:val="24"/>
        </w:rPr>
        <w:t xml:space="preserve">1.5 </w:t>
      </w:r>
      <w:r w:rsidR="00FD359B" w:rsidRPr="00FD359B">
        <w:rPr>
          <w:rFonts w:ascii="Times New Roman" w:hAnsi="Times New Roman" w:cs="Times New Roman"/>
          <w:sz w:val="24"/>
          <w:szCs w:val="24"/>
        </w:rPr>
        <w:t>описать</w:t>
      </w:r>
      <w:r w:rsidR="00FD359B" w:rsidRPr="00193E93">
        <w:rPr>
          <w:rFonts w:ascii="Times New Roman" w:hAnsi="Times New Roman" w:cs="Times New Roman"/>
          <w:sz w:val="24"/>
          <w:szCs w:val="24"/>
        </w:rPr>
        <w:t xml:space="preserve"> </w:t>
      </w:r>
      <w:r w:rsidR="000B008C" w:rsidRPr="00193E93">
        <w:rPr>
          <w:rFonts w:ascii="Times New Roman" w:hAnsi="Times New Roman" w:cs="Times New Roman"/>
          <w:sz w:val="24"/>
          <w:szCs w:val="24"/>
        </w:rPr>
        <w:t>нормативно-правовое обеспечение деятельности организации (Устав, лицензии, законодательные акты, регулирующие деятельности организации (учреждения)</w:t>
      </w:r>
      <w:r w:rsidR="00C81D2A" w:rsidRPr="00193E93">
        <w:rPr>
          <w:rFonts w:ascii="Times New Roman" w:hAnsi="Times New Roman" w:cs="Times New Roman"/>
          <w:sz w:val="24"/>
          <w:szCs w:val="24"/>
        </w:rPr>
        <w:t>, действующие правовые нормы, обеспечивающие борьбу с коррупцией в различных областях жизнедеятельности</w:t>
      </w:r>
      <w:r w:rsidR="00A60B34" w:rsidRPr="00193E93">
        <w:rPr>
          <w:rFonts w:ascii="Times New Roman" w:hAnsi="Times New Roman" w:cs="Times New Roman"/>
          <w:sz w:val="24"/>
          <w:szCs w:val="24"/>
        </w:rPr>
        <w:t xml:space="preserve"> (</w:t>
      </w:r>
      <w:r w:rsidR="00E155D4" w:rsidRPr="00193E93">
        <w:rPr>
          <w:rFonts w:ascii="Times New Roman" w:hAnsi="Times New Roman" w:cs="Times New Roman"/>
          <w:sz w:val="24"/>
          <w:szCs w:val="24"/>
        </w:rPr>
        <w:t xml:space="preserve">перечислить основные регламентирующие деятельность предприятия документы, </w:t>
      </w:r>
      <w:r w:rsidR="00A60B34" w:rsidRPr="00193E93">
        <w:rPr>
          <w:rFonts w:ascii="Times New Roman" w:hAnsi="Times New Roman" w:cs="Times New Roman"/>
          <w:i/>
          <w:sz w:val="24"/>
          <w:szCs w:val="24"/>
        </w:rPr>
        <w:t>сканированные копии изученных документов представить в приложение к отчету</w:t>
      </w:r>
      <w:r w:rsidR="00A60B34" w:rsidRPr="00193E93">
        <w:rPr>
          <w:rFonts w:ascii="Times New Roman" w:hAnsi="Times New Roman" w:cs="Times New Roman"/>
          <w:sz w:val="24"/>
          <w:szCs w:val="24"/>
        </w:rPr>
        <w:t>)</w:t>
      </w:r>
      <w:r w:rsidR="000B008C" w:rsidRPr="00193E93">
        <w:rPr>
          <w:rFonts w:ascii="Times New Roman" w:hAnsi="Times New Roman" w:cs="Times New Roman"/>
          <w:sz w:val="24"/>
          <w:szCs w:val="24"/>
        </w:rPr>
        <w:t>;</w:t>
      </w:r>
    </w:p>
    <w:p w:rsidR="00447A51" w:rsidRPr="00193E93" w:rsidRDefault="00E134AB" w:rsidP="00E155D4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3E93">
        <w:rPr>
          <w:rFonts w:ascii="Times New Roman" w:hAnsi="Times New Roman"/>
          <w:iCs/>
          <w:sz w:val="24"/>
          <w:szCs w:val="24"/>
        </w:rPr>
        <w:t xml:space="preserve">1.6 </w:t>
      </w:r>
      <w:r w:rsidR="00C81D2A" w:rsidRPr="00193E93">
        <w:rPr>
          <w:rFonts w:ascii="Times New Roman" w:hAnsi="Times New Roman"/>
          <w:iCs/>
          <w:sz w:val="24"/>
          <w:szCs w:val="24"/>
        </w:rPr>
        <w:t xml:space="preserve">описать </w:t>
      </w:r>
      <w:r w:rsidR="00520518" w:rsidRPr="00193E93">
        <w:rPr>
          <w:rFonts w:ascii="Times New Roman" w:hAnsi="Times New Roman"/>
          <w:iCs/>
          <w:sz w:val="24"/>
          <w:szCs w:val="24"/>
        </w:rPr>
        <w:t>информационные технологии</w:t>
      </w:r>
      <w:r w:rsidR="00E155D4" w:rsidRPr="00193E93">
        <w:rPr>
          <w:rFonts w:ascii="Times New Roman" w:hAnsi="Times New Roman"/>
          <w:sz w:val="24"/>
          <w:szCs w:val="24"/>
        </w:rPr>
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</w:r>
      <w:r w:rsidR="00520518" w:rsidRPr="00193E93">
        <w:rPr>
          <w:rFonts w:ascii="Times New Roman" w:hAnsi="Times New Roman"/>
          <w:iCs/>
          <w:sz w:val="24"/>
          <w:szCs w:val="24"/>
        </w:rPr>
        <w:t xml:space="preserve"> и программные средства, которые </w:t>
      </w:r>
      <w:r w:rsidRPr="00193E93">
        <w:rPr>
          <w:rFonts w:ascii="Times New Roman" w:hAnsi="Times New Roman"/>
          <w:iCs/>
          <w:sz w:val="24"/>
          <w:szCs w:val="24"/>
        </w:rPr>
        <w:t>применяются в организации</w:t>
      </w:r>
      <w:r w:rsidR="00520518" w:rsidRPr="00193E93">
        <w:rPr>
          <w:rFonts w:ascii="Times New Roman" w:hAnsi="Times New Roman"/>
          <w:iCs/>
          <w:sz w:val="24"/>
          <w:szCs w:val="24"/>
        </w:rPr>
        <w:t xml:space="preserve"> при решении профессиональных задач</w:t>
      </w:r>
      <w:r w:rsidR="007B3E8E" w:rsidRPr="00193E93">
        <w:rPr>
          <w:rFonts w:ascii="Times New Roman" w:hAnsi="Times New Roman"/>
          <w:iCs/>
          <w:sz w:val="24"/>
          <w:szCs w:val="24"/>
        </w:rPr>
        <w:t xml:space="preserve"> (</w:t>
      </w:r>
      <w:r w:rsidR="00D330BD" w:rsidRPr="00193E93">
        <w:rPr>
          <w:rFonts w:ascii="Times New Roman" w:hAnsi="Times New Roman"/>
          <w:iCs/>
          <w:sz w:val="24"/>
          <w:szCs w:val="24"/>
        </w:rPr>
        <w:t xml:space="preserve">представить информацию </w:t>
      </w:r>
      <w:proofErr w:type="gramStart"/>
      <w:r w:rsidR="00D330BD" w:rsidRPr="00193E93">
        <w:rPr>
          <w:rFonts w:ascii="Times New Roman" w:hAnsi="Times New Roman"/>
          <w:iCs/>
          <w:sz w:val="24"/>
          <w:szCs w:val="24"/>
        </w:rPr>
        <w:t>о</w:t>
      </w:r>
      <w:proofErr w:type="gramEnd"/>
      <w:r w:rsidR="00D330BD" w:rsidRPr="00193E93">
        <w:rPr>
          <w:rFonts w:ascii="Times New Roman" w:hAnsi="Times New Roman"/>
          <w:iCs/>
          <w:sz w:val="24"/>
          <w:szCs w:val="24"/>
        </w:rPr>
        <w:t xml:space="preserve"> используемых программных средствах с полным их описанием (</w:t>
      </w:r>
      <w:r w:rsidR="007B3E8E" w:rsidRPr="00193E93">
        <w:rPr>
          <w:rFonts w:ascii="Times New Roman" w:hAnsi="Times New Roman"/>
          <w:i/>
          <w:iCs/>
          <w:sz w:val="24"/>
          <w:szCs w:val="24"/>
        </w:rPr>
        <w:t>например</w:t>
      </w:r>
      <w:r w:rsidR="00D330BD" w:rsidRPr="00193E93">
        <w:rPr>
          <w:rFonts w:ascii="Times New Roman" w:hAnsi="Times New Roman"/>
          <w:iCs/>
          <w:sz w:val="24"/>
          <w:szCs w:val="24"/>
        </w:rPr>
        <w:t>,</w:t>
      </w:r>
      <w:r w:rsidR="007B3E8E" w:rsidRPr="00193E93">
        <w:rPr>
          <w:rFonts w:ascii="Times New Roman" w:hAnsi="Times New Roman"/>
          <w:iCs/>
          <w:sz w:val="24"/>
          <w:szCs w:val="24"/>
        </w:rPr>
        <w:t xml:space="preserve"> </w:t>
      </w:r>
      <w:r w:rsidR="00D330BD" w:rsidRPr="00193E93">
        <w:rPr>
          <w:rStyle w:val="extended-textshort"/>
          <w:rFonts w:ascii="Times New Roman" w:hAnsi="Times New Roman"/>
          <w:b/>
          <w:bCs/>
          <w:sz w:val="24"/>
          <w:szCs w:val="24"/>
        </w:rPr>
        <w:t>1С</w:t>
      </w:r>
      <w:r w:rsidR="00D330BD" w:rsidRPr="00193E93">
        <w:rPr>
          <w:rStyle w:val="extended-textshort"/>
          <w:rFonts w:ascii="Times New Roman" w:hAnsi="Times New Roman"/>
          <w:sz w:val="24"/>
          <w:szCs w:val="24"/>
        </w:rPr>
        <w:t xml:space="preserve"> Бухгалтерия </w:t>
      </w:r>
      <w:r w:rsidR="00D330BD" w:rsidRPr="00193E93">
        <w:rPr>
          <w:rStyle w:val="extended-textshort"/>
          <w:rFonts w:ascii="Times New Roman" w:hAnsi="Times New Roman"/>
          <w:b/>
          <w:bCs/>
          <w:sz w:val="24"/>
          <w:szCs w:val="24"/>
        </w:rPr>
        <w:t>8</w:t>
      </w:r>
      <w:r w:rsidR="00D330BD" w:rsidRPr="00193E93">
        <w:rPr>
          <w:rStyle w:val="extended-textshort"/>
          <w:rFonts w:ascii="Times New Roman" w:hAnsi="Times New Roman"/>
          <w:sz w:val="24"/>
          <w:szCs w:val="24"/>
        </w:rPr>
        <w:t>.</w:t>
      </w:r>
      <w:r w:rsidR="00D330BD" w:rsidRPr="00193E93">
        <w:rPr>
          <w:rStyle w:val="extended-textshort"/>
          <w:rFonts w:ascii="Times New Roman" w:hAnsi="Times New Roman"/>
          <w:b/>
          <w:bCs/>
          <w:sz w:val="24"/>
          <w:szCs w:val="24"/>
        </w:rPr>
        <w:t>3</w:t>
      </w:r>
      <w:r w:rsidR="00D330BD" w:rsidRPr="00193E93">
        <w:rPr>
          <w:rStyle w:val="extended-textshort"/>
          <w:rFonts w:ascii="Times New Roman" w:hAnsi="Times New Roman"/>
          <w:sz w:val="24"/>
          <w:szCs w:val="24"/>
        </w:rPr>
        <w:t xml:space="preserve"> , </w:t>
      </w:r>
      <w:r w:rsidR="007B3E8E" w:rsidRPr="00193E93">
        <w:rPr>
          <w:rFonts w:ascii="Times New Roman" w:hAnsi="Times New Roman"/>
          <w:sz w:val="24"/>
          <w:szCs w:val="24"/>
        </w:rPr>
        <w:t xml:space="preserve">Программный комплекс </w:t>
      </w:r>
      <w:r w:rsidR="00D330BD" w:rsidRPr="00193E93">
        <w:rPr>
          <w:rFonts w:ascii="Times New Roman" w:hAnsi="Times New Roman"/>
          <w:sz w:val="24"/>
          <w:szCs w:val="24"/>
        </w:rPr>
        <w:t>«</w:t>
      </w:r>
      <w:r w:rsidR="007B3E8E" w:rsidRPr="00193E93">
        <w:rPr>
          <w:rFonts w:ascii="Times New Roman" w:hAnsi="Times New Roman"/>
          <w:sz w:val="24"/>
          <w:szCs w:val="24"/>
        </w:rPr>
        <w:t>ИНЭК-Страховщик</w:t>
      </w:r>
      <w:r w:rsidR="00D330BD" w:rsidRPr="00193E93">
        <w:rPr>
          <w:rFonts w:ascii="Times New Roman" w:hAnsi="Times New Roman"/>
          <w:sz w:val="24"/>
          <w:szCs w:val="24"/>
        </w:rPr>
        <w:t xml:space="preserve">» «БИЗНЕС-СОФТ» и </w:t>
      </w:r>
      <w:r w:rsidR="00193E93" w:rsidRPr="00193E93">
        <w:rPr>
          <w:rFonts w:ascii="Times New Roman" w:hAnsi="Times New Roman"/>
          <w:sz w:val="24"/>
          <w:szCs w:val="24"/>
        </w:rPr>
        <w:t>т.п.</w:t>
      </w:r>
      <w:r w:rsidR="00D330BD" w:rsidRPr="00193E93">
        <w:rPr>
          <w:rFonts w:ascii="Times New Roman" w:hAnsi="Times New Roman"/>
          <w:sz w:val="24"/>
          <w:szCs w:val="24"/>
        </w:rPr>
        <w:t>)</w:t>
      </w:r>
    </w:p>
    <w:p w:rsidR="00BC44CC" w:rsidRPr="00E155D4" w:rsidRDefault="00BC44CC" w:rsidP="00E155D4">
      <w:pPr>
        <w:pStyle w:val="ad"/>
        <w:spacing w:before="0" w:beforeAutospacing="0" w:after="0" w:afterAutospacing="0"/>
        <w:jc w:val="both"/>
        <w:rPr>
          <w:iCs/>
          <w:color w:val="1F497D" w:themeColor="text2"/>
        </w:rPr>
      </w:pPr>
    </w:p>
    <w:p w:rsidR="000B008C" w:rsidRPr="000B008C" w:rsidRDefault="00520518" w:rsidP="000B00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0B008C" w:rsidRPr="000B008C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521867" w:rsidRPr="00193E93" w:rsidRDefault="00520518" w:rsidP="00262B5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193E93">
        <w:rPr>
          <w:rStyle w:val="fontstyle01"/>
          <w:rFonts w:ascii="Times New Roman" w:hAnsi="Times New Roman"/>
          <w:b w:val="0"/>
          <w:color w:val="auto"/>
        </w:rPr>
        <w:t>2.</w:t>
      </w:r>
      <w:r w:rsidR="00594DB0" w:rsidRPr="00193E93">
        <w:rPr>
          <w:rStyle w:val="fontstyle01"/>
          <w:rFonts w:ascii="Times New Roman" w:hAnsi="Times New Roman"/>
          <w:b w:val="0"/>
          <w:color w:val="auto"/>
        </w:rPr>
        <w:t xml:space="preserve">1. </w:t>
      </w:r>
      <w:r w:rsidR="00594DB0" w:rsidRPr="00193E93">
        <w:rPr>
          <w:rFonts w:ascii="Times New Roman" w:hAnsi="Times New Roman" w:cs="Times New Roman"/>
          <w:b/>
          <w:sz w:val="24"/>
          <w:szCs w:val="24"/>
        </w:rPr>
        <w:t xml:space="preserve">Проанализировать </w:t>
      </w:r>
      <w:r w:rsidR="00594DB0" w:rsidRPr="00193E93">
        <w:rPr>
          <w:rFonts w:ascii="Times New Roman" w:hAnsi="Times New Roman" w:cs="Times New Roman"/>
          <w:b/>
          <w:iCs/>
          <w:sz w:val="24"/>
          <w:szCs w:val="24"/>
        </w:rPr>
        <w:t>основные направления социально-экономической политики, национальной экономики, приоритетные направления развития национальной экономики</w:t>
      </w:r>
      <w:r w:rsidR="00521867" w:rsidRPr="00193E93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521867" w:rsidRPr="00193E9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21867" w:rsidRPr="00193E93">
        <w:rPr>
          <w:rFonts w:ascii="Times New Roman" w:hAnsi="Times New Roman" w:cs="Times New Roman"/>
          <w:b/>
          <w:iCs/>
          <w:sz w:val="24"/>
          <w:szCs w:val="24"/>
        </w:rPr>
        <w:t>природу экономических процессов на микр</w:t>
      </w:r>
      <w:proofErr w:type="gramStart"/>
      <w:r w:rsidR="00521867" w:rsidRPr="00193E93">
        <w:rPr>
          <w:rFonts w:ascii="Times New Roman" w:hAnsi="Times New Roman" w:cs="Times New Roman"/>
          <w:b/>
          <w:iCs/>
          <w:sz w:val="24"/>
          <w:szCs w:val="24"/>
        </w:rPr>
        <w:t>о-</w:t>
      </w:r>
      <w:proofErr w:type="gramEnd"/>
      <w:r w:rsidR="00521867" w:rsidRPr="00193E93">
        <w:rPr>
          <w:rFonts w:ascii="Times New Roman" w:hAnsi="Times New Roman" w:cs="Times New Roman"/>
          <w:b/>
          <w:iCs/>
          <w:sz w:val="24"/>
          <w:szCs w:val="24"/>
        </w:rPr>
        <w:t xml:space="preserve"> и макроуровне</w:t>
      </w:r>
      <w:r w:rsidR="00FD359B">
        <w:rPr>
          <w:rFonts w:ascii="Times New Roman" w:hAnsi="Times New Roman" w:cs="Times New Roman"/>
          <w:b/>
          <w:iCs/>
          <w:sz w:val="24"/>
          <w:szCs w:val="24"/>
        </w:rPr>
        <w:t xml:space="preserve"> на примере профильной организации</w:t>
      </w:r>
      <w:r w:rsidR="00521867" w:rsidRPr="00193E93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:rsidR="009F2F98" w:rsidRPr="00193E93" w:rsidRDefault="009F2F98" w:rsidP="00262B50">
      <w:pPr>
        <w:pStyle w:val="ad"/>
        <w:spacing w:before="0" w:beforeAutospacing="0" w:after="0" w:afterAutospacing="0"/>
        <w:rPr>
          <w:i/>
          <w:iCs/>
        </w:rPr>
      </w:pPr>
    </w:p>
    <w:p w:rsidR="009F2F98" w:rsidRPr="00193E93" w:rsidRDefault="009F2F98" w:rsidP="000F482F">
      <w:pPr>
        <w:pStyle w:val="ad"/>
        <w:spacing w:before="0" w:beforeAutospacing="0" w:after="0" w:afterAutospacing="0"/>
        <w:jc w:val="both"/>
        <w:rPr>
          <w:i/>
          <w:iCs/>
        </w:rPr>
      </w:pPr>
      <w:r w:rsidRPr="00193E93">
        <w:rPr>
          <w:i/>
          <w:iCs/>
        </w:rPr>
        <w:t>Основные вопросы для наблюдения и анализа:</w:t>
      </w:r>
    </w:p>
    <w:p w:rsidR="009F2F98" w:rsidRPr="00193E93" w:rsidRDefault="009F2F98" w:rsidP="000F482F">
      <w:pPr>
        <w:pStyle w:val="ad"/>
        <w:spacing w:before="0" w:beforeAutospacing="0" w:after="0" w:afterAutospacing="0"/>
        <w:jc w:val="both"/>
      </w:pPr>
      <w:r w:rsidRPr="00193E93">
        <w:t>- экономическая политика государства</w:t>
      </w:r>
    </w:p>
    <w:p w:rsidR="009F2F98" w:rsidRPr="00193E93" w:rsidRDefault="009F2F98" w:rsidP="000F482F">
      <w:pPr>
        <w:pStyle w:val="ad"/>
        <w:spacing w:before="0" w:beforeAutospacing="0" w:after="0" w:afterAutospacing="0"/>
        <w:jc w:val="both"/>
      </w:pPr>
      <w:r w:rsidRPr="00193E93">
        <w:t>- перспективы развития социально-экономической политики России, прогноз социально-экономическо</w:t>
      </w:r>
      <w:r w:rsidR="000F482F">
        <w:t>го развития РФ</w:t>
      </w:r>
      <w:r w:rsidRPr="00193E93">
        <w:t>;</w:t>
      </w:r>
    </w:p>
    <w:p w:rsidR="009F2F98" w:rsidRPr="00193E93" w:rsidRDefault="009F2F98" w:rsidP="000F482F">
      <w:pPr>
        <w:pStyle w:val="31"/>
        <w:shd w:val="clear" w:color="auto" w:fill="auto"/>
        <w:tabs>
          <w:tab w:val="left" w:leader="dot" w:pos="2089"/>
        </w:tabs>
        <w:spacing w:after="0" w:line="240" w:lineRule="auto"/>
        <w:jc w:val="both"/>
        <w:rPr>
          <w:color w:val="auto"/>
        </w:rPr>
      </w:pPr>
      <w:r w:rsidRPr="00193E93">
        <w:rPr>
          <w:color w:val="auto"/>
        </w:rPr>
        <w:t>- особенности макро- и микросреды предприятия (организации).</w:t>
      </w:r>
    </w:p>
    <w:p w:rsidR="009F2F98" w:rsidRPr="00193E93" w:rsidRDefault="009F2F98" w:rsidP="00262B50">
      <w:pPr>
        <w:pStyle w:val="ad"/>
        <w:spacing w:before="0" w:beforeAutospacing="0" w:after="0" w:afterAutospacing="0"/>
        <w:rPr>
          <w:i/>
          <w:iCs/>
        </w:rPr>
      </w:pPr>
    </w:p>
    <w:p w:rsidR="009F2F98" w:rsidRPr="00804A4D" w:rsidRDefault="009F2F98" w:rsidP="00262B50">
      <w:pPr>
        <w:pStyle w:val="ad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6D2556" w:rsidRPr="00804A4D" w:rsidRDefault="00262B50" w:rsidP="00262B50">
      <w:pPr>
        <w:pStyle w:val="ad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 xml:space="preserve">в отчете необходимо </w:t>
      </w:r>
      <w:r w:rsidR="006D2556" w:rsidRPr="00804A4D">
        <w:rPr>
          <w:b/>
          <w:i/>
          <w:iCs/>
        </w:rPr>
        <w:t>описать</w:t>
      </w:r>
      <w:r w:rsidRPr="00804A4D">
        <w:rPr>
          <w:b/>
          <w:i/>
          <w:iCs/>
        </w:rPr>
        <w:t>:</w:t>
      </w:r>
      <w:r w:rsidR="006D2556" w:rsidRPr="00804A4D">
        <w:rPr>
          <w:b/>
          <w:i/>
          <w:iCs/>
        </w:rPr>
        <w:t xml:space="preserve"> </w:t>
      </w:r>
    </w:p>
    <w:p w:rsidR="006D2556" w:rsidRPr="00804A4D" w:rsidRDefault="00336F14" w:rsidP="00193E93">
      <w:pPr>
        <w:pStyle w:val="ad"/>
        <w:spacing w:before="0" w:beforeAutospacing="0" w:after="0" w:afterAutospacing="0"/>
        <w:jc w:val="both"/>
      </w:pPr>
      <w:r w:rsidRPr="00804A4D">
        <w:rPr>
          <w:iCs/>
        </w:rPr>
        <w:t xml:space="preserve">2.1.1. </w:t>
      </w:r>
      <w:proofErr w:type="gramStart"/>
      <w:r w:rsidRPr="00804A4D">
        <w:rPr>
          <w:iCs/>
        </w:rPr>
        <w:t>А</w:t>
      </w:r>
      <w:r w:rsidR="009F2F98" w:rsidRPr="00804A4D">
        <w:rPr>
          <w:iCs/>
        </w:rPr>
        <w:t xml:space="preserve">налитические данные (текущий год) в области </w:t>
      </w:r>
      <w:r w:rsidR="006D2556" w:rsidRPr="00804A4D">
        <w:t>экономическ</w:t>
      </w:r>
      <w:r w:rsidR="009F2F98" w:rsidRPr="00804A4D">
        <w:t>ой</w:t>
      </w:r>
      <w:r w:rsidR="006D2556" w:rsidRPr="00804A4D">
        <w:t xml:space="preserve"> политик</w:t>
      </w:r>
      <w:r w:rsidR="009F2F98" w:rsidRPr="00804A4D">
        <w:t>и</w:t>
      </w:r>
      <w:r w:rsidR="006D2556" w:rsidRPr="00804A4D">
        <w:t xml:space="preserve"> государства: денежно-кредитн</w:t>
      </w:r>
      <w:r w:rsidR="009F2F98" w:rsidRPr="00804A4D">
        <w:t>ой</w:t>
      </w:r>
      <w:r w:rsidR="006D2556" w:rsidRPr="00804A4D">
        <w:t>, фискальн</w:t>
      </w:r>
      <w:r w:rsidR="009F2F98" w:rsidRPr="00804A4D">
        <w:t>ой</w:t>
      </w:r>
      <w:r w:rsidR="006D2556" w:rsidRPr="00804A4D">
        <w:t xml:space="preserve"> (налогов</w:t>
      </w:r>
      <w:r w:rsidR="009F2F98" w:rsidRPr="00804A4D">
        <w:t>ой</w:t>
      </w:r>
      <w:r w:rsidR="006D2556" w:rsidRPr="00804A4D">
        <w:t>), бюджетн</w:t>
      </w:r>
      <w:r w:rsidR="009F2F98" w:rsidRPr="00804A4D">
        <w:t>ой</w:t>
      </w:r>
      <w:r w:rsidR="006D2556" w:rsidRPr="00804A4D">
        <w:t>, инвестиционн</w:t>
      </w:r>
      <w:r w:rsidR="009F2F98" w:rsidRPr="00804A4D">
        <w:t>ой</w:t>
      </w:r>
      <w:r w:rsidR="006D2556" w:rsidRPr="00804A4D">
        <w:t>, внешнеэкономическ</w:t>
      </w:r>
      <w:r w:rsidR="009F2F98" w:rsidRPr="00804A4D">
        <w:t>ой</w:t>
      </w:r>
      <w:r w:rsidR="006D2556" w:rsidRPr="00804A4D">
        <w:t xml:space="preserve"> политик</w:t>
      </w:r>
      <w:r w:rsidR="009F2F98" w:rsidRPr="00804A4D">
        <w:t>и</w:t>
      </w:r>
      <w:r w:rsidR="006D2556" w:rsidRPr="00804A4D">
        <w:t>, политик</w:t>
      </w:r>
      <w:r w:rsidR="009F2F98" w:rsidRPr="00804A4D">
        <w:t>и</w:t>
      </w:r>
      <w:r w:rsidR="006D2556" w:rsidRPr="00804A4D">
        <w:t xml:space="preserve"> занятости</w:t>
      </w:r>
      <w:r w:rsidR="009F2F98" w:rsidRPr="00804A4D">
        <w:t xml:space="preserve"> России</w:t>
      </w:r>
      <w:r w:rsidR="00262B50" w:rsidRPr="00804A4D">
        <w:t>;</w:t>
      </w:r>
      <w:proofErr w:type="gramEnd"/>
    </w:p>
    <w:p w:rsidR="006D2556" w:rsidRPr="00804A4D" w:rsidRDefault="00336F14" w:rsidP="00193E93">
      <w:pPr>
        <w:pStyle w:val="ad"/>
        <w:spacing w:before="0" w:beforeAutospacing="0" w:after="0" w:afterAutospacing="0"/>
        <w:jc w:val="both"/>
      </w:pPr>
      <w:r w:rsidRPr="00804A4D">
        <w:lastRenderedPageBreak/>
        <w:t xml:space="preserve">2.1.2. </w:t>
      </w:r>
      <w:r w:rsidR="00380910" w:rsidRPr="00804A4D">
        <w:t>П</w:t>
      </w:r>
      <w:r w:rsidR="006D2556" w:rsidRPr="00804A4D">
        <w:t>ерспективы развития социально-экономической политики России, прогноз социально-экономическо</w:t>
      </w:r>
      <w:r w:rsidR="000F482F">
        <w:t>го развития РФ</w:t>
      </w:r>
      <w:r w:rsidR="00262B50" w:rsidRPr="00804A4D">
        <w:t>;</w:t>
      </w:r>
    </w:p>
    <w:p w:rsidR="00262B50" w:rsidRPr="00804A4D" w:rsidRDefault="00336F14" w:rsidP="009F2F98">
      <w:pPr>
        <w:pStyle w:val="31"/>
        <w:shd w:val="clear" w:color="auto" w:fill="auto"/>
        <w:tabs>
          <w:tab w:val="left" w:leader="dot" w:pos="2089"/>
        </w:tabs>
        <w:spacing w:after="0" w:line="240" w:lineRule="auto"/>
        <w:jc w:val="both"/>
        <w:rPr>
          <w:color w:val="auto"/>
        </w:rPr>
      </w:pPr>
      <w:r w:rsidRPr="00804A4D">
        <w:rPr>
          <w:color w:val="auto"/>
        </w:rPr>
        <w:t>2.1.3.</w:t>
      </w:r>
      <w:r w:rsidR="00262B50" w:rsidRPr="00804A4D">
        <w:rPr>
          <w:color w:val="auto"/>
        </w:rPr>
        <w:t xml:space="preserve"> </w:t>
      </w:r>
      <w:r w:rsidRPr="00804A4D">
        <w:rPr>
          <w:color w:val="auto"/>
        </w:rPr>
        <w:t>О</w:t>
      </w:r>
      <w:r w:rsidR="006D2556" w:rsidRPr="00804A4D">
        <w:rPr>
          <w:color w:val="auto"/>
        </w:rPr>
        <w:t>собенности макро- и микросреды предприятия (организации)</w:t>
      </w:r>
      <w:r w:rsidR="00D002D7" w:rsidRPr="00804A4D">
        <w:rPr>
          <w:color w:val="auto"/>
        </w:rPr>
        <w:t xml:space="preserve"> </w:t>
      </w:r>
      <w:r w:rsidR="009F2F98" w:rsidRPr="00804A4D">
        <w:rPr>
          <w:color w:val="auto"/>
        </w:rPr>
        <w:t>с представление</w:t>
      </w:r>
      <w:r w:rsidR="00D002D7" w:rsidRPr="00804A4D">
        <w:rPr>
          <w:color w:val="auto"/>
        </w:rPr>
        <w:t>м</w:t>
      </w:r>
      <w:r w:rsidR="009F2F98" w:rsidRPr="00804A4D">
        <w:rPr>
          <w:color w:val="auto"/>
        </w:rPr>
        <w:t xml:space="preserve"> анализа </w:t>
      </w:r>
      <w:r w:rsidR="009F2F98" w:rsidRPr="00804A4D">
        <w:rPr>
          <w:i/>
          <w:color w:val="auto"/>
        </w:rPr>
        <w:t>в</w:t>
      </w:r>
      <w:r w:rsidR="00262B50" w:rsidRPr="00804A4D">
        <w:rPr>
          <w:i/>
          <w:color w:val="auto"/>
        </w:rPr>
        <w:t>нутренн</w:t>
      </w:r>
      <w:r w:rsidR="009F2F98" w:rsidRPr="00804A4D">
        <w:rPr>
          <w:i/>
          <w:color w:val="auto"/>
        </w:rPr>
        <w:t>ей</w:t>
      </w:r>
      <w:r w:rsidR="00262B50" w:rsidRPr="00804A4D">
        <w:rPr>
          <w:i/>
          <w:color w:val="auto"/>
        </w:rPr>
        <w:t xml:space="preserve"> (микро) сред</w:t>
      </w:r>
      <w:r w:rsidR="009F2F98" w:rsidRPr="00804A4D">
        <w:rPr>
          <w:i/>
          <w:color w:val="auto"/>
        </w:rPr>
        <w:t xml:space="preserve">ы базы практики, </w:t>
      </w:r>
      <w:r w:rsidR="00262B50" w:rsidRPr="00804A4D">
        <w:rPr>
          <w:color w:val="auto"/>
        </w:rPr>
        <w:t xml:space="preserve"> включа</w:t>
      </w:r>
      <w:r w:rsidR="009F2F98" w:rsidRPr="00804A4D">
        <w:rPr>
          <w:color w:val="auto"/>
        </w:rPr>
        <w:t>ющие</w:t>
      </w:r>
      <w:r w:rsidR="00262B50" w:rsidRPr="00804A4D">
        <w:rPr>
          <w:color w:val="auto"/>
        </w:rPr>
        <w:t xml:space="preserve"> в себя основные элементы и подсистемы </w:t>
      </w:r>
      <w:r w:rsidR="00262B50" w:rsidRPr="00804A4D">
        <w:rPr>
          <w:bCs/>
          <w:color w:val="auto"/>
        </w:rPr>
        <w:t>организации</w:t>
      </w:r>
      <w:r w:rsidR="00262B50" w:rsidRPr="00804A4D">
        <w:rPr>
          <w:color w:val="auto"/>
        </w:rPr>
        <w:t xml:space="preserve">, которые обеспечивают функционирование всех организационных процессов. </w:t>
      </w:r>
      <w:r w:rsidR="00262B50" w:rsidRPr="00804A4D">
        <w:rPr>
          <w:i/>
          <w:color w:val="auto"/>
        </w:rPr>
        <w:t>Внешн</w:t>
      </w:r>
      <w:r w:rsidR="009F2F98" w:rsidRPr="00804A4D">
        <w:rPr>
          <w:i/>
          <w:color w:val="auto"/>
        </w:rPr>
        <w:t>ей</w:t>
      </w:r>
      <w:r w:rsidR="00262B50" w:rsidRPr="00804A4D">
        <w:rPr>
          <w:i/>
          <w:color w:val="auto"/>
        </w:rPr>
        <w:t xml:space="preserve"> (макро) сред</w:t>
      </w:r>
      <w:r w:rsidR="009F2F98" w:rsidRPr="00804A4D">
        <w:rPr>
          <w:i/>
          <w:color w:val="auto"/>
        </w:rPr>
        <w:t>ы базы практики -</w:t>
      </w:r>
      <w:r w:rsidR="00262B50" w:rsidRPr="00804A4D">
        <w:rPr>
          <w:i/>
          <w:color w:val="auto"/>
        </w:rPr>
        <w:t xml:space="preserve"> </w:t>
      </w:r>
      <w:r w:rsidR="00262B50" w:rsidRPr="00804A4D">
        <w:rPr>
          <w:color w:val="auto"/>
        </w:rPr>
        <w:t xml:space="preserve">это факторы, объекты, условия функционирования, которые находятся вне прямого контроля </w:t>
      </w:r>
      <w:r w:rsidR="00262B50" w:rsidRPr="00804A4D">
        <w:rPr>
          <w:bCs/>
          <w:color w:val="auto"/>
        </w:rPr>
        <w:t>организации</w:t>
      </w:r>
      <w:r w:rsidR="00262B50" w:rsidRPr="00804A4D">
        <w:rPr>
          <w:color w:val="auto"/>
        </w:rPr>
        <w:t>, но соприкасаются</w:t>
      </w:r>
      <w:r w:rsidR="009F2F98" w:rsidRPr="00804A4D">
        <w:rPr>
          <w:color w:val="auto"/>
        </w:rPr>
        <w:t xml:space="preserve"> с ней и влияют на ее поведение</w:t>
      </w:r>
      <w:r w:rsidR="00262B50" w:rsidRPr="00804A4D">
        <w:rPr>
          <w:color w:val="auto"/>
        </w:rPr>
        <w:t>.</w:t>
      </w:r>
    </w:p>
    <w:p w:rsidR="00262B50" w:rsidRPr="00804A4D" w:rsidRDefault="00262B50" w:rsidP="00262B50">
      <w:pPr>
        <w:pStyle w:val="31"/>
        <w:shd w:val="clear" w:color="auto" w:fill="auto"/>
        <w:spacing w:after="0" w:line="240" w:lineRule="auto"/>
        <w:jc w:val="both"/>
        <w:rPr>
          <w:color w:val="auto"/>
        </w:rPr>
      </w:pPr>
    </w:p>
    <w:p w:rsidR="00616DA8" w:rsidRPr="00804A4D" w:rsidRDefault="00616DA8" w:rsidP="00D002D7">
      <w:pPr>
        <w:pStyle w:val="ad"/>
        <w:spacing w:before="0" w:beforeAutospacing="0" w:after="0" w:afterAutospacing="0"/>
        <w:jc w:val="both"/>
        <w:rPr>
          <w:b/>
        </w:rPr>
      </w:pPr>
      <w:r w:rsidRPr="00804A4D">
        <w:rPr>
          <w:b/>
        </w:rPr>
        <w:t>2.</w:t>
      </w:r>
      <w:r w:rsidR="00D002D7" w:rsidRPr="00804A4D">
        <w:rPr>
          <w:b/>
        </w:rPr>
        <w:t>2</w:t>
      </w:r>
      <w:r w:rsidRPr="00804A4D">
        <w:rPr>
          <w:b/>
        </w:rPr>
        <w:t>.</w:t>
      </w:r>
      <w:r w:rsidRPr="00804A4D">
        <w:t xml:space="preserve"> </w:t>
      </w:r>
      <w:r w:rsidRPr="00804A4D">
        <w:rPr>
          <w:b/>
        </w:rPr>
        <w:t>Проанализировать</w:t>
      </w:r>
      <w:r w:rsidR="00D002D7" w:rsidRPr="00804A4D">
        <w:rPr>
          <w:b/>
          <w:iCs/>
        </w:rPr>
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(базы-практики);</w:t>
      </w:r>
    </w:p>
    <w:p w:rsidR="009F2F98" w:rsidRPr="00804A4D" w:rsidRDefault="009F2F98" w:rsidP="009F2F98">
      <w:pPr>
        <w:pStyle w:val="ad"/>
        <w:spacing w:before="0" w:beforeAutospacing="0" w:after="0" w:afterAutospacing="0"/>
        <w:rPr>
          <w:i/>
          <w:iCs/>
        </w:rPr>
      </w:pPr>
    </w:p>
    <w:p w:rsidR="009F2F98" w:rsidRPr="00804A4D" w:rsidRDefault="009F2F98" w:rsidP="009F2F98">
      <w:pPr>
        <w:pStyle w:val="ad"/>
        <w:spacing w:before="0" w:beforeAutospacing="0" w:after="0" w:afterAutospacing="0"/>
        <w:rPr>
          <w:i/>
          <w:iCs/>
        </w:rPr>
      </w:pPr>
      <w:r w:rsidRPr="00804A4D">
        <w:rPr>
          <w:i/>
          <w:iCs/>
        </w:rPr>
        <w:t>Основные вопросы для наблюдения и анализа:</w:t>
      </w:r>
    </w:p>
    <w:p w:rsidR="009F2F98" w:rsidRPr="00804A4D" w:rsidRDefault="009F2F98" w:rsidP="009F2F98">
      <w:pPr>
        <w:pStyle w:val="ad"/>
        <w:spacing w:before="0" w:beforeAutospacing="0" w:after="0" w:afterAutospacing="0"/>
        <w:rPr>
          <w:iCs/>
        </w:rPr>
      </w:pPr>
      <w:r w:rsidRPr="00804A4D">
        <w:t>-</w:t>
      </w:r>
      <w:r w:rsidRPr="00804A4D">
        <w:rPr>
          <w:iCs/>
        </w:rPr>
        <w:t xml:space="preserve"> стратегические и текущие планы организации,  </w:t>
      </w:r>
    </w:p>
    <w:p w:rsidR="009F2F98" w:rsidRPr="00804A4D" w:rsidRDefault="009F2F98" w:rsidP="009F2F98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4A4D">
        <w:rPr>
          <w:rFonts w:ascii="Times New Roman" w:hAnsi="Times New Roman" w:cs="Times New Roman"/>
          <w:iCs/>
          <w:sz w:val="24"/>
          <w:szCs w:val="24"/>
        </w:rPr>
        <w:t>- основные финансово-экономические показатели организации, аналитические отчеты</w:t>
      </w:r>
    </w:p>
    <w:p w:rsidR="009F2F98" w:rsidRPr="00804A4D" w:rsidRDefault="00D002D7" w:rsidP="009F2F98">
      <w:pPr>
        <w:pStyle w:val="ad"/>
        <w:spacing w:before="0" w:beforeAutospacing="0" w:after="0" w:afterAutospacing="0"/>
        <w:rPr>
          <w:iCs/>
        </w:rPr>
      </w:pPr>
      <w:r w:rsidRPr="00804A4D">
        <w:rPr>
          <w:iCs/>
        </w:rPr>
        <w:t>-  бизнес-процессы</w:t>
      </w:r>
    </w:p>
    <w:p w:rsidR="009F2F98" w:rsidRDefault="009F2F98" w:rsidP="00616DA8">
      <w:pPr>
        <w:pStyle w:val="ad"/>
        <w:spacing w:before="0" w:beforeAutospacing="0" w:after="0" w:afterAutospacing="0"/>
        <w:rPr>
          <w:iCs/>
          <w:color w:val="1F497D" w:themeColor="text2"/>
        </w:rPr>
      </w:pPr>
    </w:p>
    <w:p w:rsidR="00D002D7" w:rsidRPr="00804A4D" w:rsidRDefault="00D002D7" w:rsidP="00D002D7">
      <w:pPr>
        <w:pStyle w:val="ad"/>
        <w:spacing w:before="0" w:beforeAutospacing="0" w:after="0" w:afterAutospacing="0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9F2F98" w:rsidRPr="00804A4D" w:rsidRDefault="00D002D7" w:rsidP="00D002D7">
      <w:pPr>
        <w:pStyle w:val="ad"/>
        <w:spacing w:before="0" w:beforeAutospacing="0" w:after="0" w:afterAutospacing="0"/>
        <w:rPr>
          <w:b/>
          <w:iCs/>
        </w:rPr>
      </w:pPr>
      <w:r w:rsidRPr="00804A4D">
        <w:rPr>
          <w:b/>
          <w:i/>
          <w:iCs/>
        </w:rPr>
        <w:t>в отчете необходимо описать</w:t>
      </w:r>
    </w:p>
    <w:p w:rsidR="00804A4D" w:rsidRPr="00804A4D" w:rsidRDefault="00F44362" w:rsidP="00804A4D">
      <w:pPr>
        <w:pStyle w:val="ad"/>
        <w:spacing w:before="0" w:beforeAutospacing="0" w:after="0" w:afterAutospacing="0"/>
        <w:jc w:val="both"/>
      </w:pPr>
      <w:r>
        <w:t>2.2.1</w:t>
      </w:r>
      <w:r w:rsidR="00336F14" w:rsidRPr="00804A4D">
        <w:t xml:space="preserve"> </w:t>
      </w:r>
      <w:r w:rsidR="00804A4D">
        <w:rPr>
          <w:iCs/>
        </w:rPr>
        <w:t>С</w:t>
      </w:r>
      <w:r w:rsidR="00D002D7" w:rsidRPr="00804A4D">
        <w:rPr>
          <w:iCs/>
        </w:rPr>
        <w:t>тратегические и текущие планы организации</w:t>
      </w:r>
      <w:r w:rsidR="00193E93" w:rsidRPr="00804A4D">
        <w:t xml:space="preserve"> (</w:t>
      </w:r>
      <w:r w:rsidR="00336F14" w:rsidRPr="00804A4D">
        <w:t xml:space="preserve">описать виды планов: текущий, тактический, стратегический </w:t>
      </w:r>
      <w:proofErr w:type="spellStart"/>
      <w:r w:rsidR="00336F14" w:rsidRPr="00804A4D">
        <w:t>т</w:t>
      </w:r>
      <w:proofErr w:type="gramStart"/>
      <w:r w:rsidR="00336F14" w:rsidRPr="00804A4D">
        <w:t>.п</w:t>
      </w:r>
      <w:proofErr w:type="spellEnd"/>
      <w:proofErr w:type="gramEnd"/>
      <w:r w:rsidR="00336F14" w:rsidRPr="00804A4D">
        <w:t xml:space="preserve">, </w:t>
      </w:r>
      <w:r w:rsidR="00193E93" w:rsidRPr="00804A4D">
        <w:t>период, на который разрабатыва</w:t>
      </w:r>
      <w:r w:rsidR="00336F14" w:rsidRPr="00804A4D">
        <w:t>ю</w:t>
      </w:r>
      <w:r w:rsidR="00193E93" w:rsidRPr="00804A4D">
        <w:t>тся план</w:t>
      </w:r>
      <w:r w:rsidR="00336F14" w:rsidRPr="00804A4D">
        <w:t>ы</w:t>
      </w:r>
      <w:r w:rsidR="00193E93" w:rsidRPr="00804A4D">
        <w:t>, а также функциональное количество частей (разделов) плана профильной организации</w:t>
      </w:r>
      <w:r w:rsidR="00804A4D" w:rsidRPr="00804A4D">
        <w:t>).</w:t>
      </w:r>
    </w:p>
    <w:p w:rsidR="009F2F98" w:rsidRPr="00804A4D" w:rsidRDefault="00804A4D" w:rsidP="00804A4D">
      <w:pPr>
        <w:pStyle w:val="ad"/>
        <w:spacing w:before="0" w:beforeAutospacing="0" w:after="0" w:afterAutospacing="0"/>
        <w:jc w:val="both"/>
      </w:pPr>
      <w:r w:rsidRPr="00804A4D">
        <w:rPr>
          <w:i/>
        </w:rPr>
        <w:t>П</w:t>
      </w:r>
      <w:r w:rsidR="00380910" w:rsidRPr="00804A4D">
        <w:rPr>
          <w:i/>
        </w:rPr>
        <w:t>редставить в приложении копии изученных планов</w:t>
      </w:r>
      <w:r w:rsidRPr="00804A4D">
        <w:rPr>
          <w:i/>
        </w:rPr>
        <w:t>.</w:t>
      </w:r>
    </w:p>
    <w:p w:rsidR="00193E93" w:rsidRPr="00804A4D" w:rsidRDefault="00193E93" w:rsidP="0080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78D" w:rsidRPr="00804A4D" w:rsidRDefault="00F44362" w:rsidP="0080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</w:t>
      </w:r>
      <w:proofErr w:type="gramStart"/>
      <w:r w:rsidR="001F178D" w:rsidRPr="00804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4A4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1F178D" w:rsidRPr="00804A4D">
        <w:rPr>
          <w:rFonts w:ascii="Times New Roman" w:eastAsia="Times New Roman" w:hAnsi="Times New Roman" w:cs="Times New Roman"/>
          <w:sz w:val="24"/>
          <w:szCs w:val="24"/>
        </w:rPr>
        <w:t>ровести а</w:t>
      </w:r>
      <w:r w:rsidR="00193E93" w:rsidRPr="00804A4D">
        <w:rPr>
          <w:rFonts w:ascii="Times New Roman" w:eastAsia="Times New Roman" w:hAnsi="Times New Roman" w:cs="Times New Roman"/>
          <w:sz w:val="24"/>
          <w:szCs w:val="24"/>
        </w:rPr>
        <w:t xml:space="preserve">нализ основных экономических показателей </w:t>
      </w:r>
      <w:r w:rsidR="001F178D" w:rsidRPr="00804A4D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3E93" w:rsidRPr="00804A4D">
        <w:rPr>
          <w:rFonts w:ascii="Times New Roman" w:eastAsia="Times New Roman" w:hAnsi="Times New Roman" w:cs="Times New Roman"/>
          <w:sz w:val="24"/>
          <w:szCs w:val="24"/>
        </w:rPr>
        <w:t>пров</w:t>
      </w:r>
      <w:r w:rsidR="001F178D" w:rsidRPr="00804A4D">
        <w:rPr>
          <w:rFonts w:ascii="Times New Roman" w:eastAsia="Times New Roman" w:hAnsi="Times New Roman" w:cs="Times New Roman"/>
          <w:sz w:val="24"/>
          <w:szCs w:val="24"/>
        </w:rPr>
        <w:t>ести</w:t>
      </w:r>
      <w:r w:rsidR="00193E93" w:rsidRPr="00804A4D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 динамики и структуры показателей, характеризующих эффективность функционирования предприятия за определенный период времени</w:t>
      </w:r>
      <w:r w:rsidR="001F178D" w:rsidRPr="00804A4D">
        <w:rPr>
          <w:rFonts w:ascii="Times New Roman" w:eastAsia="Times New Roman" w:hAnsi="Times New Roman" w:cs="Times New Roman"/>
          <w:sz w:val="24"/>
          <w:szCs w:val="24"/>
        </w:rPr>
        <w:t xml:space="preserve"> (2-3 предшествующих года). Данные предст</w:t>
      </w:r>
      <w:r w:rsidR="00380910" w:rsidRPr="00804A4D">
        <w:rPr>
          <w:rFonts w:ascii="Times New Roman" w:eastAsia="Times New Roman" w:hAnsi="Times New Roman" w:cs="Times New Roman"/>
          <w:sz w:val="24"/>
          <w:szCs w:val="24"/>
        </w:rPr>
        <w:t>авить в табличной форме в разрезе следующих показателей</w:t>
      </w:r>
      <w:r w:rsidR="001F178D" w:rsidRPr="00804A4D">
        <w:rPr>
          <w:rFonts w:ascii="Times New Roman" w:eastAsia="Times New Roman" w:hAnsi="Times New Roman" w:cs="Times New Roman"/>
          <w:sz w:val="24"/>
          <w:szCs w:val="24"/>
        </w:rPr>
        <w:t>: выручка, себестоимость</w:t>
      </w:r>
      <w:r w:rsidR="00B61B47" w:rsidRPr="00804A4D">
        <w:rPr>
          <w:rFonts w:ascii="Times New Roman" w:eastAsia="Times New Roman" w:hAnsi="Times New Roman" w:cs="Times New Roman"/>
          <w:sz w:val="24"/>
          <w:szCs w:val="24"/>
        </w:rPr>
        <w:t>, валовая прибыль, среднесписочная численность работников, чистая прибыль, рентабельность; Сделать общий краткий вывод по анализу основных экономических показателей</w:t>
      </w:r>
      <w:r w:rsidR="00380910" w:rsidRPr="00804A4D">
        <w:rPr>
          <w:rFonts w:ascii="Times New Roman" w:eastAsia="Times New Roman" w:hAnsi="Times New Roman" w:cs="Times New Roman"/>
          <w:sz w:val="24"/>
          <w:szCs w:val="24"/>
        </w:rPr>
        <w:t xml:space="preserve"> базы практики</w:t>
      </w:r>
      <w:r w:rsidR="00336F14" w:rsidRPr="00804A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0910" w:rsidRPr="00804A4D" w:rsidRDefault="00380910" w:rsidP="0080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0910" w:rsidRPr="00804A4D" w:rsidRDefault="00F44362" w:rsidP="00804A4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2.2.3</w:t>
      </w:r>
      <w:proofErr w:type="gramStart"/>
      <w:r w:rsidR="00380910" w:rsidRPr="00804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A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0910" w:rsidRPr="00804A4D">
        <w:rPr>
          <w:rFonts w:ascii="Times New Roman" w:hAnsi="Times New Roman" w:cs="Times New Roman"/>
          <w:sz w:val="24"/>
          <w:szCs w:val="24"/>
        </w:rPr>
        <w:t xml:space="preserve">роанализировать используемы в организации </w:t>
      </w:r>
      <w:r w:rsidR="00380910" w:rsidRPr="00804A4D">
        <w:rPr>
          <w:rFonts w:ascii="Times New Roman" w:hAnsi="Times New Roman" w:cs="Times New Roman"/>
          <w:iCs/>
          <w:sz w:val="24"/>
          <w:szCs w:val="24"/>
        </w:rPr>
        <w:t>методы воздействия на риски в разрезе отдельных их видов, техники, технологии управления различными видами ри</w:t>
      </w:r>
      <w:r w:rsidR="00804A4D" w:rsidRPr="00804A4D">
        <w:rPr>
          <w:rFonts w:ascii="Times New Roman" w:hAnsi="Times New Roman" w:cs="Times New Roman"/>
          <w:iCs/>
          <w:sz w:val="24"/>
          <w:szCs w:val="24"/>
        </w:rPr>
        <w:t xml:space="preserve">ска </w:t>
      </w:r>
      <w:r w:rsidR="00380910" w:rsidRPr="00804A4D">
        <w:rPr>
          <w:rFonts w:ascii="Times New Roman" w:hAnsi="Times New Roman" w:cs="Times New Roman"/>
          <w:iCs/>
          <w:sz w:val="24"/>
          <w:szCs w:val="24"/>
        </w:rPr>
        <w:t>(изучить локальные нормативные акты по управлению рисками в организации (политики, процедуры, регламенты, методики оценки рисков</w:t>
      </w:r>
      <w:r w:rsidR="00804A4D" w:rsidRPr="00804A4D">
        <w:rPr>
          <w:rFonts w:ascii="Times New Roman" w:hAnsi="Times New Roman" w:cs="Times New Roman"/>
          <w:iCs/>
          <w:sz w:val="24"/>
          <w:szCs w:val="24"/>
        </w:rPr>
        <w:t>),</w:t>
      </w:r>
      <w:r w:rsidR="00804A4D" w:rsidRPr="00804A4D">
        <w:rPr>
          <w:rFonts w:ascii="Times New Roman" w:hAnsi="Times New Roman" w:cs="Times New Roman"/>
          <w:sz w:val="24"/>
          <w:szCs w:val="24"/>
        </w:rPr>
        <w:t xml:space="preserve"> инструменты анализа существующих методов контроля рисков и управления рисками и их достаточности</w:t>
      </w:r>
      <w:r w:rsidR="00380910" w:rsidRPr="00804A4D">
        <w:rPr>
          <w:rFonts w:ascii="Times New Roman" w:hAnsi="Times New Roman" w:cs="Times New Roman"/>
          <w:iCs/>
          <w:sz w:val="24"/>
          <w:szCs w:val="24"/>
        </w:rPr>
        <w:t>)</w:t>
      </w:r>
      <w:r w:rsidR="00804A4D" w:rsidRPr="00804A4D">
        <w:rPr>
          <w:rFonts w:ascii="Times New Roman" w:hAnsi="Times New Roman" w:cs="Times New Roman"/>
          <w:iCs/>
          <w:sz w:val="24"/>
          <w:szCs w:val="24"/>
        </w:rPr>
        <w:t>.</w:t>
      </w:r>
      <w:r w:rsidR="00380910" w:rsidRPr="00804A4D">
        <w:rPr>
          <w:rFonts w:ascii="Times New Roman" w:hAnsi="Times New Roman" w:cs="Times New Roman"/>
          <w:sz w:val="24"/>
          <w:szCs w:val="24"/>
        </w:rPr>
        <w:t xml:space="preserve"> </w:t>
      </w:r>
      <w:r w:rsidR="00804A4D" w:rsidRPr="00804A4D">
        <w:rPr>
          <w:rFonts w:ascii="Times New Roman" w:hAnsi="Times New Roman" w:cs="Times New Roman"/>
          <w:i/>
          <w:sz w:val="24"/>
          <w:szCs w:val="24"/>
        </w:rPr>
        <w:t>Представить в приложении отчета копии изученных документов.</w:t>
      </w:r>
    </w:p>
    <w:p w:rsidR="00684209" w:rsidRDefault="00684209" w:rsidP="00684209">
      <w:pPr>
        <w:spacing w:after="0" w:line="240" w:lineRule="auto"/>
        <w:jc w:val="both"/>
        <w:rPr>
          <w:rStyle w:val="af8"/>
          <w:rFonts w:ascii="Times New Roman" w:hAnsi="Times New Roman" w:cs="Times New Roman"/>
          <w:sz w:val="24"/>
          <w:szCs w:val="24"/>
        </w:rPr>
      </w:pPr>
    </w:p>
    <w:p w:rsidR="00684209" w:rsidRDefault="00127EB4" w:rsidP="0068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4209">
        <w:rPr>
          <w:rStyle w:val="af8"/>
          <w:rFonts w:ascii="Times New Roman" w:hAnsi="Times New Roman" w:cs="Times New Roman"/>
          <w:sz w:val="24"/>
          <w:szCs w:val="24"/>
        </w:rPr>
        <w:t>2.</w:t>
      </w:r>
      <w:r w:rsidR="008E6649">
        <w:rPr>
          <w:rStyle w:val="af8"/>
          <w:rFonts w:ascii="Times New Roman" w:hAnsi="Times New Roman" w:cs="Times New Roman"/>
          <w:sz w:val="24"/>
          <w:szCs w:val="24"/>
        </w:rPr>
        <w:t>3</w:t>
      </w:r>
      <w:r w:rsidRPr="00684209">
        <w:rPr>
          <w:rStyle w:val="af8"/>
          <w:rFonts w:ascii="Times New Roman" w:hAnsi="Times New Roman" w:cs="Times New Roman"/>
          <w:sz w:val="24"/>
          <w:szCs w:val="24"/>
        </w:rPr>
        <w:t xml:space="preserve">. </w:t>
      </w:r>
      <w:r w:rsidR="00684209" w:rsidRPr="00684209">
        <w:rPr>
          <w:rFonts w:ascii="Times New Roman" w:hAnsi="Times New Roman" w:cs="Times New Roman"/>
          <w:b/>
          <w:iCs/>
          <w:sz w:val="24"/>
          <w:szCs w:val="24"/>
        </w:rPr>
        <w:t>Р</w:t>
      </w:r>
      <w:r w:rsidR="00CF0ED5" w:rsidRPr="00684209">
        <w:rPr>
          <w:rFonts w:ascii="Times New Roman" w:hAnsi="Times New Roman" w:cs="Times New Roman"/>
          <w:b/>
          <w:iCs/>
          <w:sz w:val="24"/>
          <w:szCs w:val="24"/>
        </w:rPr>
        <w:t xml:space="preserve">азработать </w:t>
      </w:r>
      <w:r w:rsidR="00CF0ED5" w:rsidRPr="00684209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DC4B2D" w:rsidRPr="00684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0ED5" w:rsidRPr="00684209">
        <w:rPr>
          <w:rFonts w:ascii="Times New Roman" w:hAnsi="Times New Roman" w:cs="Times New Roman"/>
          <w:b/>
          <w:iCs/>
          <w:sz w:val="24"/>
          <w:szCs w:val="24"/>
        </w:rPr>
        <w:t>бизнес-плана</w:t>
      </w:r>
      <w:r w:rsidR="00BC44CC" w:rsidRPr="0068420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336F14" w:rsidRPr="00684209">
        <w:rPr>
          <w:rFonts w:ascii="Times New Roman" w:hAnsi="Times New Roman" w:cs="Times New Roman"/>
          <w:b/>
          <w:iCs/>
          <w:sz w:val="24"/>
          <w:szCs w:val="24"/>
        </w:rPr>
        <w:t>профильной организации</w:t>
      </w:r>
      <w:r w:rsidR="00684209" w:rsidRPr="00684209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потребностями рынка и возможностями получения необходимых ресурсов</w:t>
      </w:r>
      <w:r w:rsidR="00CF0ED5" w:rsidRPr="00684209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="00336F14" w:rsidRPr="00684209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CF0ED5" w:rsidRPr="00684209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предусмотренный для планирования работы организации</w:t>
      </w:r>
      <w:r w:rsidR="00684209" w:rsidRPr="00684209">
        <w:rPr>
          <w:rFonts w:ascii="Times New Roman" w:eastAsia="Times New Roman" w:hAnsi="Times New Roman" w:cs="Times New Roman"/>
          <w:b/>
          <w:sz w:val="24"/>
          <w:szCs w:val="24"/>
        </w:rPr>
        <w:t>, для использования внутри компании</w:t>
      </w:r>
      <w:r w:rsidR="0066452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684209" w:rsidRPr="00684209">
        <w:rPr>
          <w:rFonts w:ascii="Times New Roman" w:eastAsia="Times New Roman" w:hAnsi="Times New Roman" w:cs="Times New Roman"/>
          <w:b/>
          <w:sz w:val="24"/>
          <w:szCs w:val="24"/>
        </w:rPr>
        <w:t xml:space="preserve"> уточн</w:t>
      </w:r>
      <w:r w:rsidR="00664521">
        <w:rPr>
          <w:rFonts w:ascii="Times New Roman" w:eastAsia="Times New Roman" w:hAnsi="Times New Roman" w:cs="Times New Roman"/>
          <w:b/>
          <w:sz w:val="24"/>
          <w:szCs w:val="24"/>
        </w:rPr>
        <w:t>ения</w:t>
      </w:r>
      <w:r w:rsidR="00684209" w:rsidRPr="00684209">
        <w:rPr>
          <w:rFonts w:ascii="Times New Roman" w:eastAsia="Times New Roman" w:hAnsi="Times New Roman" w:cs="Times New Roman"/>
          <w:b/>
          <w:sz w:val="24"/>
          <w:szCs w:val="24"/>
        </w:rPr>
        <w:t xml:space="preserve"> и расшир</w:t>
      </w:r>
      <w:r w:rsidR="00664521">
        <w:rPr>
          <w:rFonts w:ascii="Times New Roman" w:eastAsia="Times New Roman" w:hAnsi="Times New Roman" w:cs="Times New Roman"/>
          <w:b/>
          <w:sz w:val="24"/>
          <w:szCs w:val="24"/>
        </w:rPr>
        <w:t>ения</w:t>
      </w:r>
      <w:r w:rsidR="00684209" w:rsidRPr="00684209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формат</w:t>
      </w:r>
      <w:r w:rsidR="00664521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684209" w:rsidRPr="0068420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планирования; </w:t>
      </w:r>
    </w:p>
    <w:p w:rsidR="00684209" w:rsidRDefault="00684209" w:rsidP="006842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209" w:rsidRDefault="00684209" w:rsidP="00684209">
      <w:pPr>
        <w:pStyle w:val="ad"/>
        <w:spacing w:before="0" w:beforeAutospacing="0" w:after="0" w:afterAutospacing="0"/>
        <w:rPr>
          <w:i/>
          <w:iCs/>
          <w:color w:val="1F497D" w:themeColor="text2"/>
        </w:rPr>
      </w:pPr>
      <w:r>
        <w:rPr>
          <w:i/>
          <w:iCs/>
        </w:rPr>
        <w:t>Основные вопросы для наблюдения и анализа:</w:t>
      </w:r>
    </w:p>
    <w:p w:rsidR="00DC4B2D" w:rsidRPr="00684209" w:rsidRDefault="00DC4B2D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9">
        <w:rPr>
          <w:rFonts w:ascii="Times New Roman" w:hAnsi="Times New Roman" w:cs="Times New Roman"/>
          <w:sz w:val="24"/>
          <w:szCs w:val="24"/>
        </w:rPr>
        <w:t>целев</w:t>
      </w:r>
      <w:r w:rsidR="00684209" w:rsidRPr="00684209">
        <w:rPr>
          <w:rFonts w:ascii="Times New Roman" w:hAnsi="Times New Roman" w:cs="Times New Roman"/>
          <w:sz w:val="24"/>
          <w:szCs w:val="24"/>
        </w:rPr>
        <w:t>ые</w:t>
      </w:r>
      <w:r w:rsidR="00ED194D">
        <w:rPr>
          <w:rFonts w:ascii="Times New Roman" w:hAnsi="Times New Roman" w:cs="Times New Roman"/>
          <w:sz w:val="24"/>
          <w:szCs w:val="24"/>
        </w:rPr>
        <w:t xml:space="preserve"> рынки, понять, какое место на </w:t>
      </w:r>
      <w:r w:rsidRPr="00684209">
        <w:rPr>
          <w:rFonts w:ascii="Times New Roman" w:hAnsi="Times New Roman" w:cs="Times New Roman"/>
          <w:sz w:val="24"/>
          <w:szCs w:val="24"/>
        </w:rPr>
        <w:t xml:space="preserve">рынках занимает </w:t>
      </w:r>
      <w:r w:rsidR="00684209" w:rsidRPr="00684209">
        <w:rPr>
          <w:rFonts w:ascii="Times New Roman" w:hAnsi="Times New Roman" w:cs="Times New Roman"/>
          <w:sz w:val="24"/>
          <w:szCs w:val="24"/>
        </w:rPr>
        <w:t>профильная организация</w:t>
      </w:r>
      <w:r w:rsidRPr="00684209">
        <w:rPr>
          <w:rFonts w:ascii="Times New Roman" w:hAnsi="Times New Roman" w:cs="Times New Roman"/>
          <w:sz w:val="24"/>
          <w:szCs w:val="24"/>
        </w:rPr>
        <w:t>;</w:t>
      </w:r>
    </w:p>
    <w:p w:rsidR="00DC4B2D" w:rsidRPr="00684209" w:rsidRDefault="00DC4B2D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9">
        <w:rPr>
          <w:rFonts w:ascii="Times New Roman" w:hAnsi="Times New Roman" w:cs="Times New Roman"/>
          <w:sz w:val="24"/>
          <w:szCs w:val="24"/>
        </w:rPr>
        <w:t xml:space="preserve">краткосрочные планы </w:t>
      </w:r>
      <w:r w:rsidR="00684209" w:rsidRPr="0068420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="00684209">
        <w:rPr>
          <w:rFonts w:ascii="Times New Roman" w:hAnsi="Times New Roman" w:cs="Times New Roman"/>
          <w:sz w:val="24"/>
          <w:szCs w:val="24"/>
        </w:rPr>
        <w:t>,</w:t>
      </w:r>
      <w:r w:rsidR="00684209" w:rsidRPr="00684209">
        <w:rPr>
          <w:rFonts w:ascii="Times New Roman" w:hAnsi="Times New Roman" w:cs="Times New Roman"/>
          <w:sz w:val="24"/>
          <w:szCs w:val="24"/>
        </w:rPr>
        <w:t xml:space="preserve"> персонал фирмы</w:t>
      </w:r>
      <w:r w:rsidRPr="00684209">
        <w:rPr>
          <w:rFonts w:ascii="Times New Roman" w:hAnsi="Times New Roman" w:cs="Times New Roman"/>
          <w:sz w:val="24"/>
          <w:szCs w:val="24"/>
        </w:rPr>
        <w:t>;</w:t>
      </w:r>
    </w:p>
    <w:p w:rsidR="00DC4B2D" w:rsidRPr="00684209" w:rsidRDefault="00DC4B2D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209">
        <w:rPr>
          <w:rFonts w:ascii="Times New Roman" w:hAnsi="Times New Roman" w:cs="Times New Roman"/>
          <w:sz w:val="24"/>
          <w:szCs w:val="24"/>
        </w:rPr>
        <w:t>ответственны</w:t>
      </w:r>
      <w:r w:rsidR="0068420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84209">
        <w:rPr>
          <w:rFonts w:ascii="Times New Roman" w:hAnsi="Times New Roman" w:cs="Times New Roman"/>
          <w:sz w:val="24"/>
          <w:szCs w:val="24"/>
        </w:rPr>
        <w:t>, обеспечивающи</w:t>
      </w:r>
      <w:r w:rsidR="00684209">
        <w:rPr>
          <w:rFonts w:ascii="Times New Roman" w:hAnsi="Times New Roman" w:cs="Times New Roman"/>
          <w:sz w:val="24"/>
          <w:szCs w:val="24"/>
        </w:rPr>
        <w:t>е</w:t>
      </w:r>
      <w:r w:rsidRPr="00684209">
        <w:rPr>
          <w:rFonts w:ascii="Times New Roman" w:hAnsi="Times New Roman" w:cs="Times New Roman"/>
          <w:sz w:val="24"/>
          <w:szCs w:val="24"/>
        </w:rPr>
        <w:t xml:space="preserve"> выполнение намеченного;</w:t>
      </w:r>
    </w:p>
    <w:p w:rsidR="00DC4B2D" w:rsidRPr="00684209" w:rsidRDefault="00684209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круг товаров и </w:t>
      </w:r>
      <w:r w:rsidR="00DC4B2D" w:rsidRPr="00684209">
        <w:rPr>
          <w:rFonts w:ascii="Times New Roman" w:hAnsi="Times New Roman" w:cs="Times New Roman"/>
          <w:sz w:val="24"/>
          <w:szCs w:val="24"/>
        </w:rPr>
        <w:t>услуг, над которыми предстоит работать;</w:t>
      </w:r>
    </w:p>
    <w:p w:rsidR="00DC4B2D" w:rsidRPr="00684209" w:rsidRDefault="00684209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издержки в </w:t>
      </w:r>
      <w:r w:rsidR="00DC4B2D" w:rsidRPr="00684209">
        <w:rPr>
          <w:rFonts w:ascii="Times New Roman" w:hAnsi="Times New Roman" w:cs="Times New Roman"/>
          <w:sz w:val="24"/>
          <w:szCs w:val="24"/>
        </w:rPr>
        <w:t>ходе реализации плана;</w:t>
      </w:r>
    </w:p>
    <w:p w:rsidR="00DC4B2D" w:rsidRPr="00684209" w:rsidRDefault="00DC4B2D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9">
        <w:rPr>
          <w:rFonts w:ascii="Times New Roman" w:hAnsi="Times New Roman" w:cs="Times New Roman"/>
          <w:sz w:val="24"/>
          <w:szCs w:val="24"/>
        </w:rPr>
        <w:lastRenderedPageBreak/>
        <w:t>маркетинговые мероприятия, позволяющие изучить рынок, реализовать ценообразование, создать рек</w:t>
      </w:r>
      <w:r w:rsidR="00684209">
        <w:rPr>
          <w:rFonts w:ascii="Times New Roman" w:hAnsi="Times New Roman" w:cs="Times New Roman"/>
          <w:sz w:val="24"/>
          <w:szCs w:val="24"/>
        </w:rPr>
        <w:t xml:space="preserve">ламу, обеспечить каналы сбыта и </w:t>
      </w:r>
      <w:r w:rsidRPr="00684209">
        <w:rPr>
          <w:rFonts w:ascii="Times New Roman" w:hAnsi="Times New Roman" w:cs="Times New Roman"/>
          <w:sz w:val="24"/>
          <w:szCs w:val="24"/>
        </w:rPr>
        <w:t>т. д;</w:t>
      </w:r>
    </w:p>
    <w:p w:rsidR="00DC4B2D" w:rsidRPr="00684209" w:rsidRDefault="00DC4B2D" w:rsidP="000F482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209">
        <w:rPr>
          <w:rFonts w:ascii="Times New Roman" w:hAnsi="Times New Roman" w:cs="Times New Roman"/>
          <w:sz w:val="24"/>
          <w:szCs w:val="24"/>
        </w:rPr>
        <w:t xml:space="preserve">финансовое положение </w:t>
      </w:r>
      <w:r w:rsidR="00684209">
        <w:rPr>
          <w:rFonts w:ascii="Times New Roman" w:hAnsi="Times New Roman" w:cs="Times New Roman"/>
          <w:sz w:val="24"/>
          <w:szCs w:val="24"/>
        </w:rPr>
        <w:t>профильной организации</w:t>
      </w:r>
      <w:r w:rsidRPr="00684209">
        <w:rPr>
          <w:rFonts w:ascii="Times New Roman" w:hAnsi="Times New Roman" w:cs="Times New Roman"/>
          <w:sz w:val="24"/>
          <w:szCs w:val="24"/>
        </w:rPr>
        <w:t>, препятствия,</w:t>
      </w:r>
      <w:r w:rsidR="00380910">
        <w:rPr>
          <w:rFonts w:ascii="Times New Roman" w:hAnsi="Times New Roman" w:cs="Times New Roman"/>
          <w:sz w:val="24"/>
          <w:szCs w:val="24"/>
        </w:rPr>
        <w:t xml:space="preserve"> способы </w:t>
      </w:r>
      <w:r w:rsidRPr="00684209">
        <w:rPr>
          <w:rFonts w:ascii="Times New Roman" w:hAnsi="Times New Roman" w:cs="Times New Roman"/>
          <w:sz w:val="24"/>
          <w:szCs w:val="24"/>
        </w:rPr>
        <w:t xml:space="preserve"> минимиз</w:t>
      </w:r>
      <w:r w:rsidR="00380910">
        <w:rPr>
          <w:rFonts w:ascii="Times New Roman" w:hAnsi="Times New Roman" w:cs="Times New Roman"/>
          <w:sz w:val="24"/>
          <w:szCs w:val="24"/>
        </w:rPr>
        <w:t>ации</w:t>
      </w:r>
      <w:r w:rsidRPr="00684209">
        <w:rPr>
          <w:rFonts w:ascii="Times New Roman" w:hAnsi="Times New Roman" w:cs="Times New Roman"/>
          <w:sz w:val="24"/>
          <w:szCs w:val="24"/>
        </w:rPr>
        <w:t xml:space="preserve"> рис</w:t>
      </w:r>
      <w:r w:rsidR="00380910">
        <w:rPr>
          <w:rFonts w:ascii="Times New Roman" w:hAnsi="Times New Roman" w:cs="Times New Roman"/>
          <w:sz w:val="24"/>
          <w:szCs w:val="24"/>
        </w:rPr>
        <w:t>ков</w:t>
      </w:r>
      <w:r w:rsidRPr="00684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4A4D" w:rsidRPr="00804A4D" w:rsidRDefault="00804A4D" w:rsidP="000F482F">
      <w:pPr>
        <w:pStyle w:val="ad"/>
        <w:spacing w:before="0" w:beforeAutospacing="0" w:after="0" w:afterAutospacing="0"/>
        <w:ind w:left="720"/>
        <w:jc w:val="both"/>
        <w:rPr>
          <w:b/>
          <w:i/>
          <w:iCs/>
        </w:rPr>
      </w:pPr>
      <w:r w:rsidRPr="00804A4D">
        <w:rPr>
          <w:b/>
          <w:i/>
          <w:iCs/>
        </w:rPr>
        <w:t>Практическая работа:</w:t>
      </w:r>
    </w:p>
    <w:p w:rsidR="00804A4D" w:rsidRPr="00804A4D" w:rsidRDefault="00804A4D" w:rsidP="000F482F">
      <w:pPr>
        <w:pStyle w:val="ad"/>
        <w:spacing w:before="0" w:beforeAutospacing="0" w:after="0" w:afterAutospacing="0"/>
        <w:jc w:val="both"/>
        <w:rPr>
          <w:b/>
          <w:iCs/>
        </w:rPr>
      </w:pPr>
      <w:r w:rsidRPr="00804A4D">
        <w:rPr>
          <w:b/>
          <w:i/>
          <w:iCs/>
        </w:rPr>
        <w:t xml:space="preserve">в отчете </w:t>
      </w:r>
      <w:r>
        <w:rPr>
          <w:b/>
          <w:i/>
          <w:iCs/>
        </w:rPr>
        <w:t>представить проект самостоятельно разработанного бизнес плана профильной организации (базы практики)</w:t>
      </w:r>
    </w:p>
    <w:p w:rsidR="0084203F" w:rsidRDefault="00027F88" w:rsidP="000F482F">
      <w:pPr>
        <w:pStyle w:val="ad"/>
        <w:spacing w:before="0" w:beforeAutospacing="0" w:after="0" w:afterAutospacing="0"/>
        <w:jc w:val="both"/>
      </w:pPr>
      <w:r>
        <w:t xml:space="preserve">Проект бизнес – плана можно </w:t>
      </w:r>
      <w:r w:rsidR="0084203F">
        <w:t>разраб</w:t>
      </w:r>
      <w:r>
        <w:t>отать либо</w:t>
      </w:r>
      <w:r w:rsidR="0084203F">
        <w:t xml:space="preserve"> по </w:t>
      </w:r>
      <w:proofErr w:type="gramStart"/>
      <w:r w:rsidR="0084203F">
        <w:t>бизнес-линиям</w:t>
      </w:r>
      <w:proofErr w:type="gramEnd"/>
      <w:r w:rsidR="0084203F">
        <w:t xml:space="preserve"> (продукция, работы, услуги, технические решения), </w:t>
      </w:r>
      <w:r>
        <w:t xml:space="preserve">либо </w:t>
      </w:r>
      <w:r w:rsidR="0084203F">
        <w:t xml:space="preserve">в целом </w:t>
      </w:r>
      <w:r>
        <w:t>по профильной организации</w:t>
      </w:r>
      <w:r w:rsidR="00F44362">
        <w:t xml:space="preserve"> </w:t>
      </w:r>
      <w:r w:rsidR="000B5F43">
        <w:t>(страховой организации)</w:t>
      </w:r>
      <w:r w:rsidR="0084203F">
        <w:t>. Бизнес-план может быть нацелен как на развитие, так и на финансовое оздоровление фирмы.</w:t>
      </w:r>
      <w:r w:rsidRPr="00027F88">
        <w:t xml:space="preserve"> </w:t>
      </w:r>
      <w:r>
        <w:t>Бизнес-план должен охватыва</w:t>
      </w:r>
      <w:r w:rsidRPr="006D6A70">
        <w:t>т</w:t>
      </w:r>
      <w:r>
        <w:t>ь</w:t>
      </w:r>
      <w:r w:rsidRPr="006D6A70">
        <w:t xml:space="preserve"> объемы выпускаемой и продаваемой продукции, решение кадровых вопросов, контроль качественных показателей, материально-сырьевой базы и т. д.</w:t>
      </w:r>
    </w:p>
    <w:p w:rsidR="000B5F43" w:rsidRPr="00F541A6" w:rsidRDefault="000B5F43" w:rsidP="000F48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 xml:space="preserve">Бизнес-план должен быть составлен минимум на три </w:t>
      </w:r>
      <w:r w:rsidR="000F482F">
        <w:rPr>
          <w:rFonts w:ascii="Times New Roman" w:eastAsia="Times New Roman" w:hAnsi="Times New Roman" w:cs="Times New Roman"/>
          <w:sz w:val="24"/>
          <w:szCs w:val="24"/>
        </w:rPr>
        <w:t>календарных года</w:t>
      </w:r>
      <w:r w:rsidRPr="000B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41A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F482F" w:rsidRDefault="000F482F" w:rsidP="000F4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119B" w:rsidRPr="000F482F" w:rsidRDefault="0039119B" w:rsidP="000F4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1A6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практическая подготовка осуществляется в страховой компании, то </w:t>
      </w:r>
    </w:p>
    <w:p w:rsidR="000B5F43" w:rsidRPr="000B5F43" w:rsidRDefault="000B5F43" w:rsidP="000F4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41A6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Pr="000B5F43">
        <w:rPr>
          <w:rFonts w:ascii="Times New Roman" w:eastAsia="Times New Roman" w:hAnsi="Times New Roman" w:cs="Times New Roman"/>
          <w:b/>
          <w:sz w:val="24"/>
          <w:szCs w:val="24"/>
        </w:rPr>
        <w:t>изнес-план страховой организации должен включать: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>Общую информацию о страховой организации;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>Маркетинговую политику страховой организации, включая ключевые маркетинговые прогнозируемые показатели;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>Информацию о системе корпоративного управления в страховой организации;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>Описание действующей системы внутреннего контроля с описанием подходов к управлению рисками, активами, собственными средствами, страховыми резервами и обязательствами;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>Описание организации внутреннего аудита;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 xml:space="preserve">Описание </w:t>
      </w:r>
      <w:proofErr w:type="gramStart"/>
      <w:r w:rsidRPr="000B5F43">
        <w:rPr>
          <w:rFonts w:ascii="Times New Roman" w:eastAsia="Times New Roman" w:hAnsi="Times New Roman" w:cs="Times New Roman"/>
          <w:sz w:val="24"/>
          <w:szCs w:val="24"/>
        </w:rPr>
        <w:t>механизмов обеспечения независимости систем внутреннего контроля</w:t>
      </w:r>
      <w:proofErr w:type="gramEnd"/>
      <w:r w:rsidRPr="000B5F43">
        <w:rPr>
          <w:rFonts w:ascii="Times New Roman" w:eastAsia="Times New Roman" w:hAnsi="Times New Roman" w:cs="Times New Roman"/>
          <w:sz w:val="24"/>
          <w:szCs w:val="24"/>
        </w:rPr>
        <w:t xml:space="preserve"> и внутреннего аудита;</w:t>
      </w:r>
    </w:p>
    <w:p w:rsidR="000B5F43" w:rsidRPr="000B5F43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41A6">
        <w:rPr>
          <w:rFonts w:ascii="Times New Roman" w:eastAsia="Times New Roman" w:hAnsi="Times New Roman" w:cs="Times New Roman"/>
          <w:sz w:val="24"/>
          <w:szCs w:val="24"/>
        </w:rPr>
        <w:t xml:space="preserve">Методологии расчета прогнозируемых показателей страховой организации  </w:t>
      </w:r>
    </w:p>
    <w:p w:rsidR="000B5F43" w:rsidRPr="00F541A6" w:rsidRDefault="000B5F43" w:rsidP="000F482F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5F43">
        <w:rPr>
          <w:rFonts w:ascii="Times New Roman" w:eastAsia="Times New Roman" w:hAnsi="Times New Roman" w:cs="Times New Roman"/>
          <w:sz w:val="24"/>
          <w:szCs w:val="24"/>
        </w:rPr>
        <w:t>Перечень документов, справочных и статистических данных, используемых для составления бизнес-плана.</w:t>
      </w:r>
    </w:p>
    <w:p w:rsidR="0039119B" w:rsidRPr="00F541A6" w:rsidRDefault="0039119B" w:rsidP="000F48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1A6">
        <w:rPr>
          <w:rFonts w:ascii="Times New Roman" w:eastAsia="Times New Roman" w:hAnsi="Times New Roman" w:cs="Times New Roman"/>
          <w:i/>
          <w:sz w:val="24"/>
          <w:szCs w:val="24"/>
        </w:rPr>
        <w:t>Если практическая подготовка осуществляется в профильной организации</w:t>
      </w:r>
      <w:r w:rsidR="00F443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541A6">
        <w:rPr>
          <w:rFonts w:ascii="Times New Roman" w:eastAsia="Times New Roman" w:hAnsi="Times New Roman" w:cs="Times New Roman"/>
          <w:i/>
          <w:sz w:val="24"/>
          <w:szCs w:val="24"/>
        </w:rPr>
        <w:t xml:space="preserve">(юридическое лицо), то </w:t>
      </w:r>
    </w:p>
    <w:p w:rsidR="0039119B" w:rsidRPr="00F541A6" w:rsidRDefault="0039119B" w:rsidP="000F482F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osobie_content"/>
      <w:bookmarkEnd w:id="3"/>
      <w:r w:rsidRPr="00F541A6">
        <w:rPr>
          <w:rFonts w:ascii="Times New Roman" w:eastAsia="Times New Roman" w:hAnsi="Times New Roman" w:cs="Times New Roman"/>
          <w:b/>
          <w:sz w:val="24"/>
          <w:szCs w:val="24"/>
        </w:rPr>
        <w:t>Бизнес-план  коммерческой организации должен включать</w:t>
      </w:r>
      <w:r w:rsidRPr="00F54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9B" w:rsidRPr="00F44362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 xml:space="preserve">Резюме проекта. Отражает суть проекта, цели и потенциальный результат, а также может содержать краткое описание производственного процесса, изготавливаемой продукции, критически важных технологических и/или экономических аспектов проекта в лаконичной формулировке </w:t>
      </w:r>
    </w:p>
    <w:p w:rsidR="0039119B" w:rsidRPr="00F44362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>Сущность проекта. Содержит характеристику текущего экономического состояния, показывает возможности для осуществления проекта, а также включает оценку потенциальных возможностей реализации проекта и возможного конкурентного противостояния</w:t>
      </w:r>
    </w:p>
    <w:p w:rsidR="0039119B" w:rsidRPr="00F44362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 xml:space="preserve">План маркетинга. Комплексно оценивается предполагаемый рынок сбыта, объемы реализации продукции и планируемые маркетинговые и рекламные мероприятия </w:t>
      </w:r>
    </w:p>
    <w:p w:rsidR="0039119B" w:rsidRPr="00F44362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 xml:space="preserve">Производственный план. Содержит оценку и описание коммерческих и </w:t>
      </w:r>
      <w:proofErr w:type="gramStart"/>
      <w:r w:rsidRPr="00F44362"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 w:rsidRPr="00F44362">
        <w:rPr>
          <w:rFonts w:ascii="Times New Roman" w:hAnsi="Times New Roman"/>
          <w:sz w:val="24"/>
          <w:szCs w:val="24"/>
        </w:rPr>
        <w:t xml:space="preserve">, связанных с реализацией бизнес-плана, в зависимости от сущностного содержания и целевой ориентации разрабатываемого бизнес-плана предприятия </w:t>
      </w:r>
    </w:p>
    <w:p w:rsidR="00D822CA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 xml:space="preserve">Организационный план. Содержит описание организационно-управленческих аспектов, связанных с реализацией бизнес-плана и отдельных мероприятий, которые входят в него </w:t>
      </w:r>
    </w:p>
    <w:p w:rsidR="0039119B" w:rsidRPr="00F44362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>Финансовый план</w:t>
      </w:r>
      <w:r w:rsidR="00F541A6" w:rsidRPr="00F44362">
        <w:rPr>
          <w:rFonts w:ascii="Times New Roman" w:hAnsi="Times New Roman"/>
          <w:sz w:val="24"/>
          <w:szCs w:val="24"/>
        </w:rPr>
        <w:t>.</w:t>
      </w:r>
      <w:r w:rsidRPr="00F44362">
        <w:rPr>
          <w:rFonts w:ascii="Times New Roman" w:hAnsi="Times New Roman"/>
          <w:sz w:val="24"/>
          <w:szCs w:val="24"/>
        </w:rPr>
        <w:t xml:space="preserve"> Содержит расчет прибыльности, оценку необходимых вложений, источников финансирования и потенциальный экономический результат, также в этом </w:t>
      </w:r>
      <w:r w:rsidRPr="00F44362">
        <w:rPr>
          <w:rFonts w:ascii="Times New Roman" w:hAnsi="Times New Roman"/>
          <w:sz w:val="24"/>
          <w:szCs w:val="24"/>
        </w:rPr>
        <w:lastRenderedPageBreak/>
        <w:t xml:space="preserve">разделе может быть проведена оценка экономической эффективности проекта путем сопоставления вложений и результата </w:t>
      </w:r>
    </w:p>
    <w:p w:rsidR="0039119B" w:rsidRPr="00F44362" w:rsidRDefault="0039119B" w:rsidP="00F71B5D">
      <w:pPr>
        <w:pStyle w:val="ac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44362">
        <w:rPr>
          <w:rFonts w:ascii="Times New Roman" w:hAnsi="Times New Roman"/>
          <w:sz w:val="24"/>
          <w:szCs w:val="24"/>
        </w:rPr>
        <w:t>План по управлению рисками. Содержит оценку рисков, связанных с реализацией проекта, включает в себя описание самих рисков и мер по их предотвращению или минимизации</w:t>
      </w:r>
      <w:r w:rsidR="00F541A6" w:rsidRPr="00F44362">
        <w:rPr>
          <w:rFonts w:ascii="Times New Roman" w:hAnsi="Times New Roman"/>
          <w:sz w:val="24"/>
          <w:szCs w:val="24"/>
        </w:rPr>
        <w:t xml:space="preserve">  </w:t>
      </w:r>
    </w:p>
    <w:p w:rsidR="00560C0A" w:rsidRPr="00BB3BB3" w:rsidRDefault="00560C0A" w:rsidP="00174540">
      <w:pPr>
        <w:spacing w:after="0" w:line="240" w:lineRule="auto"/>
        <w:ind w:left="142" w:right="25"/>
        <w:jc w:val="right"/>
        <w:rPr>
          <w:rFonts w:ascii="Times New Roman" w:hAnsi="Times New Roman" w:cs="Times New Roman"/>
          <w:sz w:val="24"/>
          <w:szCs w:val="24"/>
        </w:rPr>
      </w:pPr>
    </w:p>
    <w:p w:rsidR="00977D79" w:rsidRPr="00977D79" w:rsidRDefault="00F44362" w:rsidP="00977D79">
      <w:pPr>
        <w:spacing w:after="0" w:line="240" w:lineRule="auto"/>
        <w:ind w:firstLine="708"/>
        <w:jc w:val="center"/>
        <w:rPr>
          <w:rStyle w:val="fontstyle01"/>
          <w:rFonts w:ascii="Times New Roman" w:hAnsi="Times New Roman" w:cs="Times New Roman"/>
        </w:rPr>
      </w:pPr>
      <w:r w:rsidRPr="00977D79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Pr="00860A2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76777" w:rsidRPr="00977D79">
        <w:rPr>
          <w:rFonts w:ascii="Times New Roman" w:hAnsi="Times New Roman" w:cs="Times New Roman"/>
          <w:b/>
          <w:iCs/>
          <w:sz w:val="24"/>
          <w:szCs w:val="24"/>
        </w:rPr>
        <w:t xml:space="preserve">Структура отчета </w:t>
      </w:r>
      <w:r w:rsidR="00376777" w:rsidRPr="00977D79">
        <w:rPr>
          <w:rFonts w:ascii="Times New Roman" w:hAnsi="Times New Roman" w:cs="Times New Roman"/>
          <w:b/>
          <w:sz w:val="24"/>
          <w:szCs w:val="24"/>
        </w:rPr>
        <w:t>практической подготовки в форме</w:t>
      </w:r>
      <w:r w:rsidR="00376777" w:rsidRPr="00977D79">
        <w:rPr>
          <w:b/>
          <w:bCs/>
        </w:rPr>
        <w:t xml:space="preserve"> </w:t>
      </w:r>
      <w:r w:rsidR="00376777" w:rsidRPr="00977D79">
        <w:rPr>
          <w:rFonts w:ascii="Times New Roman" w:hAnsi="Times New Roman" w:cs="Times New Roman"/>
          <w:b/>
          <w:sz w:val="24"/>
          <w:szCs w:val="24"/>
        </w:rPr>
        <w:t xml:space="preserve"> учебной практики</w:t>
      </w:r>
      <w:r w:rsidR="00977D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D79" w:rsidRPr="00977D79">
        <w:rPr>
          <w:rStyle w:val="fontstyle01"/>
          <w:rFonts w:ascii="Times New Roman" w:hAnsi="Times New Roman" w:cs="Times New Roman"/>
        </w:rPr>
        <w:t>(ознакомительная практика)</w:t>
      </w:r>
    </w:p>
    <w:p w:rsidR="00376777" w:rsidRDefault="00376777" w:rsidP="000F48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4" w:name="_GoBack"/>
      <w:bookmarkEnd w:id="4"/>
    </w:p>
    <w:p w:rsidR="003F6AA6" w:rsidRPr="00376777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Отчет о практике составляется индивидуально каждым </w:t>
      </w:r>
      <w:r w:rsidR="00B25B0F" w:rsidRPr="00376777">
        <w:rPr>
          <w:rFonts w:ascii="Times New Roman" w:eastAsia="Times New Roman" w:hAnsi="Times New Roman" w:cs="Times New Roman"/>
          <w:bCs/>
          <w:sz w:val="24"/>
          <w:szCs w:val="24"/>
        </w:rPr>
        <w:t>обучающимся</w:t>
      </w: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должен отражать его профессиональную деятельность в период </w:t>
      </w:r>
      <w:r w:rsidR="00B25B0F" w:rsidRPr="00376777">
        <w:rPr>
          <w:rFonts w:ascii="Times New Roman" w:eastAsia="Times New Roman" w:hAnsi="Times New Roman" w:cs="Times New Roman"/>
          <w:bCs/>
          <w:sz w:val="24"/>
          <w:szCs w:val="24"/>
        </w:rPr>
        <w:t>практической</w:t>
      </w:r>
      <w:r w:rsidR="00376777" w:rsidRPr="0037677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подготовки</w:t>
      </w:r>
      <w:r w:rsidRPr="00376777">
        <w:rPr>
          <w:rFonts w:ascii="Times New Roman" w:eastAsia="Times New Roman" w:hAnsi="Times New Roman" w:cs="Times New Roman"/>
          <w:bCs/>
          <w:sz w:val="24"/>
          <w:szCs w:val="24"/>
        </w:rPr>
        <w:t>. Отчет должен иметь следующую структуру: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титульный лист;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содержание;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введение;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основная часть: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заключение;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список использованных источников;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приложения.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оформляется в соответствии с установленной в </w:t>
      </w:r>
      <w:r w:rsidR="00B25B0F"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>формой и содержит выходные данные отчета.</w:t>
      </w:r>
      <w:proofErr w:type="gramEnd"/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Пример оформления титульного листа представлен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 xml:space="preserve">в приложении </w:t>
      </w:r>
      <w:r w:rsidR="00376777" w:rsidRPr="00977D79">
        <w:rPr>
          <w:rFonts w:ascii="Times New Roman" w:eastAsia="Times New Roman" w:hAnsi="Times New Roman" w:cs="Times New Roman"/>
          <w:i/>
          <w:sz w:val="24"/>
          <w:szCs w:val="24"/>
        </w:rPr>
        <w:t>2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977D79">
        <w:rPr>
          <w:rFonts w:ascii="Times New Roman" w:eastAsia="Times New Roman" w:hAnsi="Times New Roman" w:cs="Times New Roman"/>
          <w:sz w:val="24"/>
          <w:szCs w:val="24"/>
        </w:rPr>
        <w:t xml:space="preserve"> отображает структуру отчета с указанием начального номера страниц расположения её структурных элементов. Объем – 1 страница печатного текста. 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Пример оформления представлен в приложении </w:t>
      </w:r>
      <w:r w:rsidR="00376777" w:rsidRPr="00977D79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977D79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F6AA6" w:rsidRPr="00977D79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b/>
          <w:bCs/>
          <w:sz w:val="24"/>
          <w:szCs w:val="24"/>
        </w:rPr>
        <w:t>Во введении необходимо осветить: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D79">
        <w:rPr>
          <w:rFonts w:ascii="Times New Roman" w:eastAsia="Times New Roman" w:hAnsi="Times New Roman" w:cs="Times New Roman"/>
          <w:sz w:val="24"/>
          <w:szCs w:val="24"/>
        </w:rPr>
        <w:t>- место прохождения практики, ФИО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и должность руководителя практики от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профильной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организации;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цель и задачи практики;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рабочие место практики (название структурного подразделения профильной организации)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данного раздела – </w:t>
      </w:r>
      <w:r w:rsidR="00B25B0F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2 страницы печатного текста.</w:t>
      </w:r>
    </w:p>
    <w:p w:rsidR="003F6AA6" w:rsidRPr="003F6AA6" w:rsidRDefault="00B25B0F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часть</w:t>
      </w:r>
      <w:r w:rsidR="003F6AA6" w:rsidRPr="003F6A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состоит из двух разделов:</w:t>
      </w:r>
    </w:p>
    <w:p w:rsidR="003F6AA6" w:rsidRPr="00F44362" w:rsidRDefault="00B25B0F" w:rsidP="00F4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Раздел 1</w:t>
      </w:r>
      <w:r w:rsidR="00F44362">
        <w:rPr>
          <w:rFonts w:ascii="Times New Roman" w:hAnsi="Times New Roman" w:cs="Times New Roman"/>
          <w:sz w:val="24"/>
          <w:szCs w:val="24"/>
        </w:rPr>
        <w:t>.</w:t>
      </w:r>
      <w:r w:rsidRPr="00842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8FA">
        <w:rPr>
          <w:rFonts w:ascii="Times New Roman" w:hAnsi="Times New Roman" w:cs="Times New Roman"/>
          <w:sz w:val="24"/>
          <w:szCs w:val="24"/>
        </w:rPr>
        <w:t>Общие сведения об организации</w:t>
      </w:r>
      <w:r w:rsidRPr="008428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28FA">
        <w:rPr>
          <w:rFonts w:ascii="Times New Roman" w:hAnsi="Times New Roman" w:cs="Times New Roman"/>
          <w:sz w:val="24"/>
          <w:szCs w:val="24"/>
        </w:rPr>
        <w:t>(см</w:t>
      </w:r>
      <w:r w:rsidR="008428FA" w:rsidRPr="008428FA">
        <w:rPr>
          <w:rFonts w:ascii="Times New Roman" w:hAnsi="Times New Roman" w:cs="Times New Roman"/>
          <w:sz w:val="24"/>
          <w:szCs w:val="24"/>
        </w:rPr>
        <w:t>.</w:t>
      </w:r>
      <w:r w:rsidRPr="008428FA">
        <w:rPr>
          <w:rFonts w:ascii="Times New Roman" w:hAnsi="Times New Roman" w:cs="Times New Roman"/>
          <w:sz w:val="24"/>
          <w:szCs w:val="24"/>
        </w:rPr>
        <w:t xml:space="preserve"> пункты 1.1 -1.6.</w:t>
      </w:r>
      <w:r w:rsidR="00F30B25" w:rsidRPr="008428FA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F44362">
        <w:rPr>
          <w:rFonts w:ascii="Times New Roman" w:hAnsi="Times New Roman" w:cs="Times New Roman"/>
          <w:sz w:val="24"/>
          <w:szCs w:val="24"/>
        </w:rPr>
        <w:t>5</w:t>
      </w:r>
      <w:r w:rsidR="00F30B25" w:rsidRPr="00842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0B25" w:rsidRPr="00842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0B25" w:rsidRPr="008428FA">
        <w:rPr>
          <w:rFonts w:ascii="Times New Roman" w:hAnsi="Times New Roman" w:cs="Times New Roman"/>
          <w:sz w:val="24"/>
          <w:szCs w:val="24"/>
        </w:rPr>
        <w:t>Содержание учебной практики (ознакомительной практик</w:t>
      </w:r>
      <w:r w:rsidR="00F44362">
        <w:rPr>
          <w:rFonts w:ascii="Times New Roman" w:hAnsi="Times New Roman" w:cs="Times New Roman"/>
          <w:sz w:val="24"/>
          <w:szCs w:val="24"/>
        </w:rPr>
        <w:t>и</w:t>
      </w:r>
      <w:r w:rsidR="00F30B25" w:rsidRPr="008428FA">
        <w:rPr>
          <w:rFonts w:ascii="Times New Roman" w:hAnsi="Times New Roman" w:cs="Times New Roman"/>
          <w:sz w:val="24"/>
          <w:szCs w:val="24"/>
        </w:rPr>
        <w:t>)</w:t>
      </w:r>
      <w:r w:rsidR="008428FA" w:rsidRPr="00F44362">
        <w:rPr>
          <w:rFonts w:ascii="Times New Roman" w:hAnsi="Times New Roman" w:cs="Times New Roman"/>
          <w:sz w:val="24"/>
          <w:szCs w:val="24"/>
        </w:rPr>
        <w:t xml:space="preserve"> </w:t>
      </w:r>
      <w:r w:rsidR="00F30B25" w:rsidRPr="008428FA">
        <w:rPr>
          <w:rFonts w:ascii="Times New Roman" w:hAnsi="Times New Roman" w:cs="Times New Roman"/>
          <w:sz w:val="24"/>
          <w:szCs w:val="24"/>
        </w:rPr>
        <w:t>данных методических указаний</w:t>
      </w:r>
      <w:r w:rsidR="008428FA" w:rsidRPr="00F4436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428FA" w:rsidRPr="008428FA" w:rsidRDefault="008428FA" w:rsidP="00F4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 xml:space="preserve">Раздел 2. </w:t>
      </w:r>
      <w:proofErr w:type="gramStart"/>
      <w:r w:rsidRPr="008428FA">
        <w:rPr>
          <w:rFonts w:ascii="Times New Roman" w:hAnsi="Times New Roman" w:cs="Times New Roman"/>
          <w:sz w:val="24"/>
          <w:szCs w:val="24"/>
        </w:rPr>
        <w:t xml:space="preserve">Индивидуальное задание (см. пункты 2.1-2.4 раздела </w:t>
      </w:r>
      <w:r w:rsidR="00F44362">
        <w:rPr>
          <w:rFonts w:ascii="Times New Roman" w:hAnsi="Times New Roman" w:cs="Times New Roman"/>
          <w:sz w:val="24"/>
          <w:szCs w:val="24"/>
        </w:rPr>
        <w:t>5</w:t>
      </w:r>
      <w:r w:rsidRPr="00842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2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28FA">
        <w:rPr>
          <w:rFonts w:ascii="Times New Roman" w:hAnsi="Times New Roman" w:cs="Times New Roman"/>
          <w:sz w:val="24"/>
          <w:szCs w:val="24"/>
        </w:rPr>
        <w:t>Содержание учебной практики (ознакомительной практик</w:t>
      </w:r>
      <w:r w:rsidR="00F44362">
        <w:rPr>
          <w:rFonts w:ascii="Times New Roman" w:hAnsi="Times New Roman" w:cs="Times New Roman"/>
          <w:sz w:val="24"/>
          <w:szCs w:val="24"/>
        </w:rPr>
        <w:t>и</w:t>
      </w:r>
      <w:r w:rsidRPr="008428FA">
        <w:rPr>
          <w:rFonts w:ascii="Times New Roman" w:hAnsi="Times New Roman" w:cs="Times New Roman"/>
          <w:sz w:val="24"/>
          <w:szCs w:val="24"/>
        </w:rPr>
        <w:t>) данных методических указаний)</w:t>
      </w:r>
      <w:proofErr w:type="gramEnd"/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Рекомендуемый объем основной части отчета –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 xml:space="preserve">-35 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страниц.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В заключении должны быть представлены выводы по результатам проведенной работы. Необходимыми требованиями к выводам являются их обоснованность, лаконичность, четкость и краткость. Заключение необходимо связать с введением: все ли поставленные задачи решены, достигнута ли цель практики. Рекомендуемый объем – </w:t>
      </w:r>
      <w:r w:rsidR="008428FA" w:rsidRPr="008428FA"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>2 страницы.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 должен содержать только те источники, которые действительно были испо</w:t>
      </w:r>
      <w:r w:rsidR="008428FA">
        <w:rPr>
          <w:rFonts w:ascii="Times New Roman" w:eastAsia="Times New Roman" w:hAnsi="Times New Roman" w:cs="Times New Roman"/>
          <w:sz w:val="24"/>
          <w:szCs w:val="24"/>
        </w:rPr>
        <w:t>льзованы при выполнении задания</w:t>
      </w: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практики и отчет</w:t>
      </w:r>
      <w:proofErr w:type="gramStart"/>
      <w:r w:rsidRPr="003F6AA6">
        <w:rPr>
          <w:rFonts w:ascii="Times New Roman" w:eastAsia="Times New Roman" w:hAnsi="Times New Roman" w:cs="Times New Roman"/>
          <w:sz w:val="24"/>
          <w:szCs w:val="24"/>
        </w:rPr>
        <w:t>а о ее</w:t>
      </w:r>
      <w:proofErr w:type="gramEnd"/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прохождении: законодательные акты РФ, локальные акты страховой организации, справочную литературу, Интернет-ресурсы.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использованных источников следует оформлять в следующей последовательности: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нормативные правовые акты (последовательность определяется юридической силой);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- печатные издания приводятся в алфавитном порядке;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3F6AA6">
        <w:rPr>
          <w:rFonts w:ascii="Times New Roman" w:eastAsia="Times New Roman" w:hAnsi="Times New Roman" w:cs="Times New Roman"/>
          <w:sz w:val="24"/>
          <w:szCs w:val="24"/>
        </w:rPr>
        <w:t>интернет-источники</w:t>
      </w:r>
      <w:proofErr w:type="gramEnd"/>
      <w:r w:rsidRPr="003F6AA6">
        <w:rPr>
          <w:rFonts w:ascii="Times New Roman" w:eastAsia="Times New Roman" w:hAnsi="Times New Roman" w:cs="Times New Roman"/>
          <w:sz w:val="24"/>
          <w:szCs w:val="24"/>
        </w:rPr>
        <w:t xml:space="preserve"> указывают с указанием адреса (ресурса).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Объем данного раздела – 1-2 страницы печатного текста.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Рекомендуемое количество информационных источников – не менее 10.</w:t>
      </w:r>
    </w:p>
    <w:p w:rsidR="003F6AA6" w:rsidRPr="003F6AA6" w:rsidRDefault="003F6AA6" w:rsidP="00F443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AA6">
        <w:rPr>
          <w:rFonts w:ascii="Times New Roman" w:eastAsia="Times New Roman" w:hAnsi="Times New Roman" w:cs="Times New Roman"/>
          <w:sz w:val="24"/>
          <w:szCs w:val="24"/>
        </w:rPr>
        <w:t>В приложения выносят локальные акты и методические материалы страховой организации, исследовательские материалы, анкеты, тесты, таблицы, иллюстрации, графики, рекламные материалы и т.д. При наличии приложений в тексте отчета на них необходимо делать ссылки. Приложения приводятся в хронологическом порядке, т.е. порядок приложений совпадает с логическим порядком текста. Объем приложений не регламентирован и не входит в общий объем отчета.</w:t>
      </w:r>
    </w:p>
    <w:p w:rsidR="008428FA" w:rsidRPr="00977D79" w:rsidRDefault="008428FA" w:rsidP="00F44362">
      <w:pPr>
        <w:pStyle w:val="31"/>
        <w:widowControl/>
        <w:shd w:val="clear" w:color="auto" w:fill="auto"/>
        <w:spacing w:after="0" w:line="240" w:lineRule="auto"/>
        <w:ind w:firstLine="709"/>
        <w:jc w:val="both"/>
        <w:rPr>
          <w:b/>
          <w:color w:val="auto"/>
        </w:rPr>
      </w:pPr>
      <w:r w:rsidRPr="00977D79">
        <w:rPr>
          <w:b/>
          <w:color w:val="auto"/>
        </w:rPr>
        <w:t xml:space="preserve">К отчету прикладываются документы, подтверждающие прохождение практики: </w:t>
      </w:r>
    </w:p>
    <w:p w:rsidR="00652C12" w:rsidRPr="00977D79" w:rsidRDefault="00652C12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Заявление </w:t>
      </w:r>
      <w:r w:rsidRPr="00977D79">
        <w:rPr>
          <w:rFonts w:ascii="Times New Roman" w:hAnsi="Times New Roman"/>
          <w:color w:val="000000" w:themeColor="text1"/>
          <w:sz w:val="24"/>
          <w:szCs w:val="24"/>
        </w:rPr>
        <w:t xml:space="preserve">о практической подготовке </w:t>
      </w:r>
      <w:proofErr w:type="gramStart"/>
      <w:r w:rsidRPr="00977D79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977D79">
        <w:rPr>
          <w:rFonts w:ascii="Times New Roman" w:hAnsi="Times New Roman"/>
          <w:sz w:val="24"/>
          <w:szCs w:val="24"/>
        </w:rPr>
        <w:t xml:space="preserve">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8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1E1D7E" w:rsidP="00F71B5D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  <w:r w:rsidRPr="00977D79">
        <w:rPr>
          <w:rFonts w:ascii="Times New Roman" w:hAnsi="Times New Roman"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 w:rsidRPr="00977D79">
        <w:rPr>
          <w:rFonts w:ascii="Times New Roman" w:hAnsi="Times New Roman"/>
          <w:sz w:val="24"/>
          <w:szCs w:val="24"/>
        </w:rPr>
        <w:t xml:space="preserve"> </w:t>
      </w:r>
      <w:r w:rsidR="008428FA" w:rsidRPr="00977D79">
        <w:rPr>
          <w:rFonts w:ascii="Times New Roman" w:hAnsi="Times New Roman"/>
          <w:sz w:val="24"/>
          <w:szCs w:val="24"/>
        </w:rPr>
        <w:t>(</w:t>
      </w:r>
      <w:r w:rsidR="008428FA"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6</w:t>
      </w:r>
      <w:r w:rsidR="008428FA"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8428FA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Задание </w:t>
      </w:r>
      <w:r w:rsidR="001E1D7E" w:rsidRPr="00977D79">
        <w:rPr>
          <w:rFonts w:ascii="Times New Roman" w:hAnsi="Times New Roman"/>
          <w:sz w:val="24"/>
          <w:szCs w:val="24"/>
        </w:rPr>
        <w:t xml:space="preserve">для практической подготовки при реализации учебной практики  </w:t>
      </w:r>
      <w:r w:rsidRPr="00977D79">
        <w:rPr>
          <w:rFonts w:ascii="Times New Roman" w:hAnsi="Times New Roman"/>
          <w:sz w:val="24"/>
          <w:szCs w:val="24"/>
        </w:rPr>
        <w:t>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3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1E1D7E" w:rsidRPr="00977D79" w:rsidRDefault="001E1D7E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>Совместный рабочий график (план) программы в форме практической подготовки при реализации учебной практики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7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8428FA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D79">
        <w:rPr>
          <w:rFonts w:ascii="Times New Roman" w:hAnsi="Times New Roman"/>
          <w:sz w:val="24"/>
          <w:szCs w:val="24"/>
        </w:rPr>
        <w:t xml:space="preserve">Дневник </w:t>
      </w:r>
      <w:r w:rsidR="001E1D7E" w:rsidRPr="00977D79">
        <w:rPr>
          <w:rFonts w:ascii="Times New Roman" w:hAnsi="Times New Roman"/>
          <w:sz w:val="24"/>
          <w:szCs w:val="24"/>
        </w:rPr>
        <w:t>практической подготовки при реализации учебной практики</w:t>
      </w:r>
      <w:r w:rsidRPr="00977D79">
        <w:rPr>
          <w:rFonts w:ascii="Times New Roman" w:hAnsi="Times New Roman"/>
          <w:sz w:val="24"/>
          <w:szCs w:val="24"/>
        </w:rPr>
        <w:t>. (</w:t>
      </w:r>
      <w:r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4</w:t>
      </w:r>
      <w:r w:rsidRPr="00977D79">
        <w:rPr>
          <w:rFonts w:ascii="Times New Roman" w:hAnsi="Times New Roman"/>
          <w:sz w:val="24"/>
          <w:szCs w:val="24"/>
        </w:rPr>
        <w:t>)</w:t>
      </w:r>
    </w:p>
    <w:p w:rsidR="008428FA" w:rsidRPr="00977D79" w:rsidRDefault="00DF1450" w:rsidP="00F71B5D">
      <w:pPr>
        <w:pStyle w:val="ac"/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450">
        <w:rPr>
          <w:rFonts w:ascii="Times New Roman" w:hAnsi="Times New Roman"/>
          <w:sz w:val="24"/>
          <w:szCs w:val="24"/>
        </w:rPr>
        <w:t xml:space="preserve">Отзыв-характеристика руководителя практики от профильной организации </w:t>
      </w:r>
      <w:r w:rsidR="008428FA" w:rsidRPr="00977D79">
        <w:rPr>
          <w:rFonts w:ascii="Times New Roman" w:hAnsi="Times New Roman"/>
          <w:sz w:val="24"/>
          <w:szCs w:val="24"/>
        </w:rPr>
        <w:t>(</w:t>
      </w:r>
      <w:r w:rsidR="008428FA" w:rsidRPr="00977D79">
        <w:rPr>
          <w:rFonts w:ascii="Times New Roman" w:hAnsi="Times New Roman"/>
          <w:i/>
          <w:sz w:val="24"/>
          <w:szCs w:val="24"/>
        </w:rPr>
        <w:t xml:space="preserve">Приложение </w:t>
      </w:r>
      <w:r w:rsidR="00376777" w:rsidRPr="00977D79">
        <w:rPr>
          <w:rFonts w:ascii="Times New Roman" w:hAnsi="Times New Roman"/>
          <w:i/>
          <w:sz w:val="24"/>
          <w:szCs w:val="24"/>
        </w:rPr>
        <w:t>5</w:t>
      </w:r>
      <w:r w:rsidR="008428FA" w:rsidRPr="00977D79">
        <w:rPr>
          <w:rFonts w:ascii="Times New Roman" w:hAnsi="Times New Roman"/>
          <w:sz w:val="24"/>
          <w:szCs w:val="24"/>
        </w:rPr>
        <w:t>)</w:t>
      </w:r>
    </w:p>
    <w:p w:rsidR="00DE0B8A" w:rsidRPr="00DE0B8A" w:rsidRDefault="00DE0B8A" w:rsidP="001E1D7E">
      <w:pPr>
        <w:spacing w:after="0" w:line="240" w:lineRule="auto"/>
      </w:pPr>
    </w:p>
    <w:p w:rsidR="00A737B2" w:rsidRPr="00376777" w:rsidRDefault="00977D79" w:rsidP="00376777">
      <w:pPr>
        <w:pStyle w:val="1"/>
        <w:keepNext w:val="0"/>
        <w:spacing w:before="0" w:line="240" w:lineRule="auto"/>
        <w:jc w:val="center"/>
        <w:rPr>
          <w:color w:val="auto"/>
        </w:rPr>
      </w:pPr>
      <w:r w:rsidRPr="00977D79">
        <w:rPr>
          <w:rStyle w:val="a9"/>
          <w:rFonts w:eastAsiaTheme="majorEastAsia"/>
          <w:b/>
          <w:bCs/>
          <w:color w:val="auto"/>
          <w:sz w:val="24"/>
          <w:szCs w:val="24"/>
        </w:rPr>
        <w:t>7</w:t>
      </w:r>
      <w:r w:rsidR="00F44362" w:rsidRPr="00977D79">
        <w:rPr>
          <w:rStyle w:val="a9"/>
          <w:rFonts w:eastAsiaTheme="majorEastAsia"/>
          <w:b/>
          <w:bCs/>
          <w:color w:val="auto"/>
          <w:sz w:val="24"/>
          <w:szCs w:val="24"/>
        </w:rPr>
        <w:t>.</w:t>
      </w:r>
      <w:r w:rsidR="00F44362" w:rsidRPr="00376777">
        <w:rPr>
          <w:rStyle w:val="a9"/>
          <w:rFonts w:eastAsiaTheme="majorEastAsia"/>
          <w:b/>
          <w:bCs/>
          <w:color w:val="auto"/>
          <w:sz w:val="24"/>
          <w:szCs w:val="24"/>
        </w:rPr>
        <w:t xml:space="preserve"> </w:t>
      </w:r>
      <w:r w:rsidR="008428FA" w:rsidRPr="00376777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 xml:space="preserve">Требования к оформлению отчета </w:t>
      </w:r>
      <w:r w:rsidR="00376777" w:rsidRPr="00376777">
        <w:rPr>
          <w:rFonts w:ascii="Times New Roman" w:hAnsi="Times New Roman" w:cs="Times New Roman"/>
          <w:color w:val="auto"/>
          <w:sz w:val="24"/>
          <w:szCs w:val="24"/>
        </w:rPr>
        <w:t>практической подготовки в форме</w:t>
      </w:r>
      <w:r w:rsidR="00376777" w:rsidRPr="00376777">
        <w:rPr>
          <w:bCs w:val="0"/>
          <w:color w:val="auto"/>
        </w:rPr>
        <w:t xml:space="preserve"> </w:t>
      </w:r>
      <w:r w:rsidR="00376777" w:rsidRPr="00376777">
        <w:rPr>
          <w:rFonts w:ascii="Times New Roman" w:hAnsi="Times New Roman" w:cs="Times New Roman"/>
          <w:color w:val="auto"/>
          <w:sz w:val="24"/>
          <w:szCs w:val="24"/>
        </w:rPr>
        <w:t xml:space="preserve"> учебной практики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Pr="004E143A">
        <w:rPr>
          <w:rFonts w:ascii="Times New Roman" w:hAnsi="Times New Roman" w:cs="Times New Roman"/>
          <w:sz w:val="24"/>
          <w:szCs w:val="24"/>
        </w:rPr>
        <w:t xml:space="preserve"> в виде одного файла (начиная с титульного листа и заканчивая последней страницей).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Формат страницы – А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>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Текст письменной работы следует набирать, соблюдая следующие размеры полей: 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 – 10 мм, верхнее и нижнее – 20 мм, левое – 30 мм.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Тип шрифта: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, размер: 14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Полужирный шрифт, курсив и подчеркнутый шрифт не применяются.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Выравнивание текста - по ширине. Выравнивание таблиц и рисунков – по центру.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Расстановка переносов - автоматическая.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Каждая страница текста, включая иллюстрации и приложения, нумеруется арабскими цифрами по порядку без пропусков и повторений. Титульный ли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ст вкл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Опечатки, описки,  исправления, повреждения листов работы, помарки и следы не полностью удаленного прежнего текста (графики) не допускаются. 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Наименования разделов и подразделов (заголовки) начинаются с </w:t>
      </w:r>
      <w:hyperlink r:id="rId9" w:history="1">
        <w:proofErr w:type="gramStart"/>
        <w:r w:rsidRPr="004E143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заглавной</w:t>
        </w:r>
        <w:proofErr w:type="gramEnd"/>
        <w:r w:rsidRPr="004E143A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 xml:space="preserve"> букв</w:t>
        </w:r>
      </w:hyperlink>
      <w:r w:rsidRPr="004E143A">
        <w:rPr>
          <w:rFonts w:ascii="Times New Roman" w:hAnsi="Times New Roman" w:cs="Times New Roman"/>
          <w:sz w:val="24"/>
          <w:szCs w:val="24"/>
        </w:rPr>
        <w:t>ы того же размера и располагаются по центру. В конце заголовка точка не ставятся, не допускаются переносы слов в заголовках. Те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>едует через интервал после заголовка.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Разделы должны иметь порядковые номера в пределах всего документа, обозначенные арабскими цифрами без точки.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 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Каждый раздел должен начинаться с новой страницы. Подразделы следуют друг за другом без вынесения нового подраздела на новую страницу. Не допускается начинать </w:t>
      </w:r>
      <w:r w:rsidRPr="004E143A">
        <w:lastRenderedPageBreak/>
        <w:t>новый подраздел внизу страницы, если после заголовка подраздела на странице остается менее четырех строк основного текста. В этом случае подраздел необходимо начать с новой страницы.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83414A" w:rsidRPr="004E143A" w:rsidRDefault="0083414A" w:rsidP="000E64B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</w:p>
    <w:p w:rsidR="0083414A" w:rsidRPr="004E143A" w:rsidRDefault="0083414A" w:rsidP="000E64B9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0"/>
        <w:jc w:val="center"/>
      </w:pPr>
      <w:r w:rsidRPr="004E143A">
        <w:t>1</w:t>
      </w:r>
      <w:r w:rsidRPr="004E143A">
        <w:rPr>
          <w:bCs/>
        </w:rPr>
        <w:t xml:space="preserve"> Типы и основные размеры</w:t>
      </w:r>
    </w:p>
    <w:p w:rsidR="0083414A" w:rsidRPr="004E143A" w:rsidRDefault="0083414A" w:rsidP="000E64B9">
      <w:pPr>
        <w:pStyle w:val="formattext"/>
        <w:numPr>
          <w:ilvl w:val="0"/>
          <w:numId w:val="1"/>
        </w:numPr>
        <w:tabs>
          <w:tab w:val="clear" w:pos="0"/>
          <w:tab w:val="num" w:pos="-142"/>
          <w:tab w:val="left" w:pos="284"/>
        </w:tabs>
        <w:spacing w:before="0" w:beforeAutospacing="0" w:after="0" w:afterAutospacing="0"/>
        <w:ind w:left="0" w:firstLine="1701"/>
        <w:jc w:val="both"/>
      </w:pPr>
    </w:p>
    <w:tbl>
      <w:tblPr>
        <w:tblW w:w="10551" w:type="dxa"/>
        <w:tblInd w:w="-176" w:type="dxa"/>
        <w:tblLook w:val="04A0"/>
      </w:tblPr>
      <w:tblGrid>
        <w:gridCol w:w="2127"/>
        <w:gridCol w:w="8424"/>
      </w:tblGrid>
      <w:tr w:rsidR="0083414A" w:rsidRPr="004E143A" w:rsidTr="000E64B9">
        <w:tc>
          <w:tcPr>
            <w:tcW w:w="2127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2445" cy="864235"/>
                  <wp:effectExtent l="19050" t="0" r="1905" b="0"/>
                  <wp:docPr id="1" name="Рисунок 13" descr="ГОСТ 2.105-95 Единая система конструкторской документации (ЕСКД). Общие требования к текстовым документам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ГОСТ 2.105-95 Единая система конструкторской документации (ЕСКД). Общие требования к текстовым документам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Нумерация пунктов первого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3 </w:t>
      </w: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испытаний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3.1 Аппараты, материалы и реактивы</w:t>
      </w:r>
    </w:p>
    <w:tbl>
      <w:tblPr>
        <w:tblW w:w="10835" w:type="dxa"/>
        <w:tblInd w:w="-176" w:type="dxa"/>
        <w:tblLook w:val="04A0"/>
      </w:tblPr>
      <w:tblGrid>
        <w:gridCol w:w="2411"/>
        <w:gridCol w:w="8424"/>
      </w:tblGrid>
      <w:tr w:rsidR="0083414A" w:rsidRPr="004E143A" w:rsidTr="000E64B9">
        <w:tc>
          <w:tcPr>
            <w:tcW w:w="2411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2770" cy="843915"/>
                  <wp:effectExtent l="19050" t="0" r="0" b="0"/>
                  <wp:docPr id="2" name="Рисунок 4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4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Нумерация пунктов первого подраздела третьего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3.2 Подготовка к испытанию</w:t>
      </w:r>
    </w:p>
    <w:tbl>
      <w:tblPr>
        <w:tblW w:w="10596" w:type="dxa"/>
        <w:tblInd w:w="-176" w:type="dxa"/>
        <w:tblLook w:val="04A0"/>
      </w:tblPr>
      <w:tblGrid>
        <w:gridCol w:w="2127"/>
        <w:gridCol w:w="8469"/>
      </w:tblGrid>
      <w:tr w:rsidR="0083414A" w:rsidRPr="004E143A" w:rsidTr="000E64B9">
        <w:tc>
          <w:tcPr>
            <w:tcW w:w="2127" w:type="dxa"/>
            <w:vAlign w:val="center"/>
          </w:tcPr>
          <w:p w:rsidR="0083414A" w:rsidRPr="004E143A" w:rsidRDefault="0083414A" w:rsidP="00560C0A">
            <w:pPr>
              <w:autoSpaceDN w:val="0"/>
              <w:adjustRightInd w:val="0"/>
              <w:ind w:firstLine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143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12775" cy="974725"/>
                  <wp:effectExtent l="19050" t="0" r="0" b="0"/>
                  <wp:docPr id="3" name="Рисунок 7" descr="C:\Users\Admin\AppData\Local\Microsoft\Windows\INetCache\Content.Word\Нов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Users\Admin\AppData\Local\Microsoft\Windows\INetCache\Content.Word\Нов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vAlign w:val="center"/>
          </w:tcPr>
          <w:p w:rsidR="0083414A" w:rsidRPr="004E143A" w:rsidRDefault="0083414A" w:rsidP="00560C0A">
            <w:pPr>
              <w:pStyle w:val="ad"/>
              <w:spacing w:before="0" w:beforeAutospacing="0" w:after="0" w:afterAutospacing="0"/>
              <w:ind w:firstLine="720"/>
              <w:jc w:val="both"/>
            </w:pPr>
            <w:r w:rsidRPr="004E143A">
              <w:rPr>
                <w:rFonts w:eastAsia="Calibri"/>
                <w:lang w:eastAsia="en-US"/>
              </w:rPr>
              <w:t>Нумерация пунктов второго подраздела третьего раздела документа</w:t>
            </w:r>
          </w:p>
        </w:tc>
      </w:tr>
    </w:tbl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Внутри пунктов или подпунктов могут быть приведены перечисления. Перед каждой позицией перечисления ставится дефис или, при необходимости ссылки в тексте документа на одно из перечислений, строчная буква,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например: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а) текст</w:t>
      </w:r>
      <w:r w:rsidRPr="004E143A">
        <w:rPr>
          <w:rFonts w:ascii="Times New Roman" w:hAnsi="Times New Roman" w:cs="Times New Roman"/>
          <w:sz w:val="24"/>
          <w:szCs w:val="24"/>
        </w:rPr>
        <w:br/>
        <w:t>б) текст</w:t>
      </w:r>
      <w:r w:rsidRPr="004E143A">
        <w:rPr>
          <w:rFonts w:ascii="Times New Roman" w:hAnsi="Times New Roman" w:cs="Times New Roman"/>
          <w:sz w:val="24"/>
          <w:szCs w:val="24"/>
        </w:rPr>
        <w:br/>
      </w: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160"/>
            <wp:effectExtent l="0" t="0" r="0" b="0"/>
            <wp:docPr id="4" name="Рисунок 3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3A">
        <w:rPr>
          <w:rFonts w:ascii="Times New Roman" w:hAnsi="Times New Roman" w:cs="Times New Roman"/>
          <w:sz w:val="24"/>
          <w:szCs w:val="24"/>
        </w:rPr>
        <w:t>1) текст</w:t>
      </w:r>
      <w:r w:rsidRPr="004E143A">
        <w:rPr>
          <w:rFonts w:ascii="Times New Roman" w:hAnsi="Times New Roman" w:cs="Times New Roman"/>
          <w:sz w:val="24"/>
          <w:szCs w:val="24"/>
        </w:rPr>
        <w:br/>
      </w: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135" cy="10160"/>
            <wp:effectExtent l="0" t="0" r="0" b="0"/>
            <wp:docPr id="5" name="Рисунок 4" descr="http://doc-style.ru/pic/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doc-style.ru/pic/0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43A">
        <w:rPr>
          <w:rFonts w:ascii="Times New Roman" w:hAnsi="Times New Roman" w:cs="Times New Roman"/>
          <w:sz w:val="24"/>
          <w:szCs w:val="24"/>
        </w:rPr>
        <w:t>2) текст</w:t>
      </w:r>
      <w:r w:rsidRPr="004E143A">
        <w:rPr>
          <w:rFonts w:ascii="Times New Roman" w:hAnsi="Times New Roman" w:cs="Times New Roman"/>
          <w:sz w:val="24"/>
          <w:szCs w:val="24"/>
        </w:rPr>
        <w:br/>
        <w:t>в) текст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Каждый пункт, подпункт и перечисление записывают с абзацного отступа.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В тексте документа не допускается: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обороты разговорной речи, техницизмы, профессионализмы;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произвольные словообразования;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- применять сокращения слов, кроме установленных правилами русской орфографии, соответствующими государственными стандартами;</w:t>
      </w:r>
      <w:proofErr w:type="gramEnd"/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 и в расшифровках буквенных обозначений, входящих в формулы и рисунки.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 тексте документа, за исключением формул, таблиц и рисунков, не допускается:</w:t>
      </w:r>
      <w:r w:rsidRPr="004E143A">
        <w:rPr>
          <w:rFonts w:ascii="Times New Roman" w:hAnsi="Times New Roman" w:cs="Times New Roman"/>
          <w:sz w:val="24"/>
          <w:szCs w:val="24"/>
        </w:rPr>
        <w:br/>
        <w:t>- применять математический знак минус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 xml:space="preserve"> (-) 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>перед отрицательными значениями величин (следует писать слово «минус»);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- применять без числовых значений математические знаки, например &gt; (больше), &lt; (меньше), = (равно), </w:t>
      </w:r>
      <w:r w:rsidR="007E48FC">
        <w:rPr>
          <w:rFonts w:ascii="Times New Roman" w:hAnsi="Times New Roman" w:cs="Times New Roman"/>
          <w:noProof/>
          <w:sz w:val="24"/>
          <w:szCs w:val="24"/>
        </w:rPr>
      </w:r>
      <w:r w:rsidR="007E48FC">
        <w:rPr>
          <w:rFonts w:ascii="Times New Roman" w:hAnsi="Times New Roman" w:cs="Times New Roman"/>
          <w:noProof/>
          <w:sz w:val="24"/>
          <w:szCs w:val="24"/>
        </w:rPr>
        <w:pict>
          <v:rect id="AutoShape 1" o:spid="_x0000_s1036" alt="Описание: ГОСТ 2.105-95 Единая система конструкторской документации (ЕСКД). Общие требования к текстовым документам (с Изменением N 1)" style="width:10.3pt;height:11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4E143A">
        <w:rPr>
          <w:rFonts w:ascii="Times New Roman" w:hAnsi="Times New Roman" w:cs="Times New Roman"/>
          <w:sz w:val="24"/>
          <w:szCs w:val="24"/>
        </w:rPr>
        <w:t xml:space="preserve">(больше или равно), </w:t>
      </w:r>
      <w:r w:rsidR="007E48FC">
        <w:rPr>
          <w:rFonts w:ascii="Times New Roman" w:hAnsi="Times New Roman" w:cs="Times New Roman"/>
          <w:noProof/>
          <w:sz w:val="24"/>
          <w:szCs w:val="24"/>
        </w:rPr>
      </w:r>
      <w:r w:rsidR="007E48FC">
        <w:rPr>
          <w:rFonts w:ascii="Times New Roman" w:hAnsi="Times New Roman" w:cs="Times New Roman"/>
          <w:noProof/>
          <w:sz w:val="24"/>
          <w:szCs w:val="24"/>
        </w:rPr>
        <w:pict>
          <v:rect id="AutoShape 2" o:spid="_x0000_s1035" alt="Описание: ГОСТ 2.105-95 Единая система конструкторской документации (ЕСКД). Общие требования к текстовым документам (с Изменением N 1)" style="width:10.3pt;height:11.8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  <w:r w:rsidRPr="004E143A">
        <w:rPr>
          <w:rFonts w:ascii="Times New Roman" w:hAnsi="Times New Roman" w:cs="Times New Roman"/>
          <w:sz w:val="24"/>
          <w:szCs w:val="24"/>
        </w:rPr>
        <w:t>(меньше или равно), (не равно), а также знаки N (номер), % (процент).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3.1 Правила оформления ссылок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Цитаты, а также все заимствованные из печати данные (нормативы, цифры и др.), должны иметь библиографическую ссылку на первичный источник.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Ссылка ставится непосредственно после того слова, числа, символа, предложения, по которому дается пояснение, в квадратных скобках. В квадратных скобках указывается порядковый номер источника в соответствии со списком использованных источников, например: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Общий список справочников по терминологии, охватывающий время не позднее середины ХХ века, дает работа библиографа И. М. Кауфмана [59].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ссылку приводят на конкретный фрагмент текста документа, в квадратных скобках указывают порядковый номер источника и номер страницы, на которой помещен объект ссылки. Сведения разделяют запятой, например: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iCs/>
          <w:sz w:val="24"/>
          <w:szCs w:val="24"/>
        </w:rPr>
        <w:t>Известно [4, с. 35], что для многих людей опорными и наиболее значимыми в плане восприятия и хранения информации являются визуальные образы</w:t>
      </w:r>
      <w:r w:rsidRPr="004E143A">
        <w:rPr>
          <w:rFonts w:ascii="Times New Roman" w:hAnsi="Times New Roman" w:cs="Times New Roman"/>
          <w:sz w:val="24"/>
          <w:szCs w:val="24"/>
        </w:rPr>
        <w:t>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Приводимые в работе цитаты должны быть по возможности краткими. Если цитата полностью воспроизводит предложение цитируемого текста, она начинается с прописной буквы. Если цитата включена на правах части в предложение авторского текста, она пишется со строчной буквы. Если в цитату вошла только часть предложения цитируемого источника, то либо после кавычки ставится многоточие и цитата начинается с маленькой буквы, либо цитата начинается с большой буквы и заканчивается многоточием, например: Ф.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Котлер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подчеркивал, что современный маркетинг «...все в большей степени ориентируется на удовлетворение потребностей индивидуального потребителя» [26, с. 84].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3.2 Правила оформления иллюстраций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Количество иллюстраций должно быть достаточным для пояснения излагаемого текста. Иллюстрации могут быть расположены как по тексту документа (возможно ближе к соответствующим частям текста), так и в конце его (в приложениях).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Независимо от содержания (схемы, графики, диаграммы, фотографии и пр.)  каждая </w:t>
      </w: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иллюстрация  </w:t>
      </w:r>
      <w:r w:rsidRPr="004E143A">
        <w:rPr>
          <w:rFonts w:ascii="Times New Roman" w:hAnsi="Times New Roman" w:cs="Times New Roman"/>
          <w:sz w:val="24"/>
          <w:szCs w:val="24"/>
        </w:rPr>
        <w:t xml:space="preserve">обозначается словом «Рисунок», с указанием номера и заголовка,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5173" cy="1234440"/>
            <wp:effectExtent l="19050" t="0" r="7027" b="0"/>
            <wp:docPr id="8" name="Рисунок 17" descr="C:\Users\Admin\AppData\Local\Microsoft\Windows\INetCache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C:\Users\Admin\AppData\Local\Microsoft\Windows\INetCache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106" cy="123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Рисунок 2 – Управление древнерусским государством</w:t>
      </w:r>
    </w:p>
    <w:p w:rsidR="008505FB" w:rsidRPr="004E143A" w:rsidRDefault="008505FB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 цветном исполнении рисунков следует использовать принтер с возможностью цветной печати. При использовании в рисунках черно-белой печати следует применять черно-белую штриховку элементов рисунка.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На все рисунки должны быть даны ссылки в тексте работы, например: «... в соответствии с рисунком 2 …» или «… тенденцию к снижению (рисунок 2)». Рисунки следует располагать в работе непосредственно после текста, в котором они упоминаются </w:t>
      </w:r>
      <w:r w:rsidRPr="004E143A">
        <w:rPr>
          <w:rFonts w:ascii="Times New Roman" w:hAnsi="Times New Roman" w:cs="Times New Roman"/>
          <w:sz w:val="24"/>
          <w:szCs w:val="24"/>
        </w:rPr>
        <w:lastRenderedPageBreak/>
        <w:t xml:space="preserve">впервые (при наличии достаточного пространства для помещения рисунка со всеми поясняющими данными), или на следующей странице. Если рисунок достаточно велик, его можно размещать на отдельном листе, при этом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д</w:t>
      </w:r>
      <w:r w:rsidRPr="004E143A">
        <w:rPr>
          <w:rFonts w:ascii="Times New Roman" w:hAnsi="Times New Roman" w:cs="Times New Roman"/>
          <w:bCs/>
          <w:sz w:val="24"/>
          <w:szCs w:val="24"/>
        </w:rPr>
        <w:t>опускаетсяповоротрисунка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на 90° </w:t>
      </w:r>
      <w:proofErr w:type="spellStart"/>
      <w:r w:rsidRPr="004E143A">
        <w:rPr>
          <w:rFonts w:ascii="Times New Roman" w:hAnsi="Times New Roman" w:cs="Times New Roman"/>
          <w:bCs/>
          <w:sz w:val="24"/>
          <w:szCs w:val="24"/>
        </w:rPr>
        <w:t>противчасовой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стрелки относительно страницы (альбомная ориентация). Рисунки, размеры которых больше формата А</w:t>
      </w:r>
      <w:proofErr w:type="gramStart"/>
      <w:r w:rsidRPr="004E143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4E143A">
        <w:rPr>
          <w:rFonts w:ascii="Times New Roman" w:hAnsi="Times New Roman" w:cs="Times New Roman"/>
          <w:sz w:val="24"/>
          <w:szCs w:val="24"/>
        </w:rPr>
        <w:t xml:space="preserve">, учитывают как одну страницу и помещают в приложении. Рисунки, за исключением рисунков в приложениях, следует нумеровать арабскими цифрами сквозной нумерацией по всей работе.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на рисунке отражены количественные показатели, то после заголовка рисунка через запятую указывается единица измерения,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73400" cy="1250086"/>
            <wp:effectExtent l="19050" t="0" r="0" b="0"/>
            <wp:docPr id="9" name="Рисунок 14" descr="C:\Users\Admin\AppData\Local\Microsoft\Windows\INetCache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C:\Users\Admin\AppData\Local\Microsoft\Windows\INetCache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1250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Рисунок 4 – Цена на нефть марки 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Brent</w:t>
      </w:r>
      <w:r w:rsidRPr="004E143A">
        <w:rPr>
          <w:rFonts w:ascii="Times New Roman" w:hAnsi="Times New Roman" w:cs="Times New Roman"/>
          <w:sz w:val="24"/>
          <w:szCs w:val="24"/>
        </w:rPr>
        <w:t xml:space="preserve"> за период с 1988 по 2015 год, </w:t>
      </w:r>
      <w:r w:rsidRPr="004E143A">
        <w:rPr>
          <w:rFonts w:ascii="Times New Roman" w:hAnsi="Times New Roman" w:cs="Times New Roman"/>
          <w:sz w:val="24"/>
          <w:szCs w:val="24"/>
          <w:lang w:val="en-US"/>
        </w:rPr>
        <w:t>USD</w:t>
      </w:r>
    </w:p>
    <w:p w:rsidR="00FD5FAD" w:rsidRPr="004E143A" w:rsidRDefault="00FD5FAD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рисунок взят из первичного источника без авторской переработки, следует сделать ссылку на источник, например: 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76450" cy="1187318"/>
            <wp:effectExtent l="19050" t="0" r="0" b="0"/>
            <wp:docPr id="10" name="Рисунок 3" descr="C:\Users\Admin\AppData\Local\Microsoft\Windows\INetCache\Content.Word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dmin\AppData\Local\Microsoft\Windows\INetCache\Content.Word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187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Рисунок Б.3 – Объёмы торгов ММВБ [6, с. 14]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необходимости между рисунком и его заголовком помещаются поясняющие данные (подрисуночный текст).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Рисунки каждого приложения обозначают отдельной нумерацией арабскими цифрами с добавлением перед цифрой обозначения приложения (например, рисунок А.2).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3.3 Правила оформления таблиц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показателей. На все таблицы должны быть ссылки в работе. При ссылке следует писать слово «таблица» с указанием ее номера, например: «…в таблице 2 представлены …» или «… характеризуется показателями (таблица 2)».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Таблицу следует располагать в работе непосредственно после текста, в котором она упоминается впервые, или на следующей странице.  Таблицы, за исключением таблиц в приложениях, следует нумеровать арабскими цифрами сквозной нумерацией по всей работе. Каждая таблица должна иметь заголовок, который должен отражать ее содержание, быть точным, кратким.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Заголовок таблицы следует помещать над таблицей слева, без абзацного отступа в одну строку с ее номером через тире, например:  </w:t>
      </w:r>
    </w:p>
    <w:p w:rsidR="00E05553" w:rsidRPr="004E143A" w:rsidRDefault="00E05553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A73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1 – Расходы на оплату труда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190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Генеральный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64B9" w:rsidRPr="004E143A" w:rsidTr="000E64B9">
        <w:tc>
          <w:tcPr>
            <w:tcW w:w="319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E64B9" w:rsidRPr="004E143A" w:rsidTr="000E64B9">
        <w:tc>
          <w:tcPr>
            <w:tcW w:w="6381" w:type="dxa"/>
            <w:gridSpan w:val="2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Если таблица взята из внешнего источника без переработки, следует сделать ссылку на источник, например:  </w:t>
      </w:r>
    </w:p>
    <w:p w:rsidR="00E05553" w:rsidRPr="004E143A" w:rsidRDefault="00E05553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A737B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3 – Расходы на оплату труда [15, с. 35]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5"/>
        <w:gridCol w:w="3276"/>
        <w:gridCol w:w="3273"/>
      </w:tblGrid>
      <w:tr w:rsidR="000E64B9" w:rsidRPr="004E143A" w:rsidTr="00A737B2">
        <w:trPr>
          <w:trHeight w:val="327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9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69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Заработная плата (руб.)</w:t>
            </w:r>
          </w:p>
        </w:tc>
      </w:tr>
      <w:tr w:rsidR="000E64B9" w:rsidRPr="004E143A" w:rsidTr="00A737B2">
        <w:trPr>
          <w:trHeight w:val="261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</w:tr>
      <w:tr w:rsidR="000E64B9" w:rsidRPr="004E143A" w:rsidTr="00A737B2">
        <w:trPr>
          <w:trHeight w:val="635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0E64B9" w:rsidRPr="004E143A" w:rsidTr="00A737B2">
        <w:trPr>
          <w:trHeight w:val="275"/>
        </w:trPr>
        <w:tc>
          <w:tcPr>
            <w:tcW w:w="3371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0E64B9" w:rsidRPr="004E143A" w:rsidTr="00A737B2">
        <w:trPr>
          <w:trHeight w:val="223"/>
        </w:trPr>
        <w:tc>
          <w:tcPr>
            <w:tcW w:w="6741" w:type="dxa"/>
            <w:gridSpan w:val="2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</w:tbl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Если таблица составлена автором, но на основании данных из внешнего источника, необходимо после заголовка таблицы указать, по данным из каких источников она составлена, например:</w:t>
      </w:r>
    </w:p>
    <w:p w:rsidR="00A737B2" w:rsidRPr="004E143A" w:rsidRDefault="00A737B2" w:rsidP="000E64B9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D5FAD" w:rsidRPr="004E143A" w:rsidRDefault="000E64B9" w:rsidP="00290CB4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В.2 – Анализ структуры основных производственных фондов, % (по данным из [6])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0"/>
        <w:gridCol w:w="1480"/>
        <w:gridCol w:w="1335"/>
        <w:gridCol w:w="1619"/>
      </w:tblGrid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производственных фондов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663" w:type="dxa"/>
            <w:shd w:val="clear" w:color="auto" w:fill="auto"/>
            <w:vAlign w:val="center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 Здания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40,4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29,9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E64B9" w:rsidRPr="004E143A" w:rsidTr="000E64B9">
        <w:trPr>
          <w:trHeight w:val="342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Производственный и хозяйственный инвентарь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E64B9" w:rsidRPr="004E143A" w:rsidTr="000E64B9">
        <w:trPr>
          <w:trHeight w:val="357"/>
        </w:trPr>
        <w:tc>
          <w:tcPr>
            <w:tcW w:w="5574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Другие виды</w:t>
            </w:r>
          </w:p>
        </w:tc>
        <w:tc>
          <w:tcPr>
            <w:tcW w:w="1517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5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663" w:type="dxa"/>
            <w:shd w:val="clear" w:color="auto" w:fill="auto"/>
          </w:tcPr>
          <w:p w:rsidR="000E64B9" w:rsidRPr="004E143A" w:rsidRDefault="000E64B9" w:rsidP="00A737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3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</w:tbl>
    <w:p w:rsidR="000E64B9" w:rsidRPr="004E143A" w:rsidRDefault="000E64B9" w:rsidP="000E64B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Заголовки граф и строк таблицы следует писать с прописной буквы в единственном числе, а подзаголовки граф – со строчной буквы, если они составляют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 Заголовки граф записывают параллельно строкам таблицы. При необходимости допускается перпендикулярное расположение заголовков граф.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Допускается применять размер шрифта в таблице меньший, чем в тексте работы, но не менее 10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Таблицы каждого приложения нумеруют отдельной нумерацией арабскими цифрами. При этом перед цифрой, обозначающей номер таблицы в приложении, ставится буква соответствующего приложения, например: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Таблица Б.4 – Динамика показателей за 201</w:t>
      </w:r>
      <w:r w:rsidR="00C970CA" w:rsidRPr="004E143A">
        <w:rPr>
          <w:rFonts w:ascii="Times New Roman" w:hAnsi="Times New Roman" w:cs="Times New Roman"/>
          <w:sz w:val="24"/>
          <w:szCs w:val="24"/>
        </w:rPr>
        <w:t>5</w:t>
      </w:r>
      <w:r w:rsidRPr="004E143A">
        <w:rPr>
          <w:rFonts w:ascii="Times New Roman" w:hAnsi="Times New Roman" w:cs="Times New Roman"/>
          <w:sz w:val="24"/>
          <w:szCs w:val="24"/>
        </w:rPr>
        <w:t>–201</w:t>
      </w:r>
      <w:r w:rsidR="00C970CA" w:rsidRPr="004E143A">
        <w:rPr>
          <w:rFonts w:ascii="Times New Roman" w:hAnsi="Times New Roman" w:cs="Times New Roman"/>
          <w:sz w:val="24"/>
          <w:szCs w:val="24"/>
        </w:rPr>
        <w:t>6</w:t>
      </w:r>
      <w:r w:rsidRPr="004E143A">
        <w:rPr>
          <w:rFonts w:ascii="Times New Roman" w:hAnsi="Times New Roman" w:cs="Times New Roman"/>
          <w:sz w:val="24"/>
          <w:szCs w:val="24"/>
        </w:rPr>
        <w:t xml:space="preserve"> гг.  </w:t>
      </w:r>
    </w:p>
    <w:p w:rsidR="000E64B9" w:rsidRPr="004E143A" w:rsidRDefault="000E64B9" w:rsidP="000E64B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right="1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Если в документе одна таблица, то она должна быть обозначена «Таблица 1». Если в приложении к документу одна таблица, то она должна быть обозначена «Таблица Д.1» (если она приведена в приложении Д).</w:t>
      </w:r>
    </w:p>
    <w:p w:rsidR="0083414A" w:rsidRPr="004E143A" w:rsidRDefault="0083414A" w:rsidP="000A2CCC">
      <w:pPr>
        <w:pStyle w:val="ad"/>
        <w:spacing w:before="0" w:beforeAutospacing="0" w:after="0" w:afterAutospacing="0"/>
        <w:jc w:val="center"/>
      </w:pPr>
    </w:p>
    <w:p w:rsidR="0083414A" w:rsidRPr="004E143A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  <w:r w:rsidRPr="004E143A">
        <w:t>3.4 Правила оформления списка использованных источников</w:t>
      </w:r>
    </w:p>
    <w:p w:rsidR="000A2CCC" w:rsidRPr="004E143A" w:rsidRDefault="000A2CCC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Список должен содержать сведения об источниках, которые использованы при написании работы. На все приведенные источники должны быть ссылки в тексте работы.</w:t>
      </w:r>
    </w:p>
    <w:p w:rsidR="0083414A" w:rsidRPr="004E143A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lastRenderedPageBreak/>
        <w:t>В списке использованных источников применяется сквозная нумерация арабскими цифрами. Все объекты печатаются единым списком, группы объектов не выделяются. Объекты описания списка должны быть обозначены терминами в квадратных скобках:</w:t>
      </w:r>
    </w:p>
    <w:p w:rsidR="0083414A" w:rsidRPr="004E143A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- [Видеозапись]; - [Мультимедиа]; - [Текст]; - [Электронный ресурс].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занесении источников в список следует придерживаться установленных правил их библиографического описания.</w:t>
      </w:r>
    </w:p>
    <w:p w:rsidR="0083414A" w:rsidRPr="00BB3BB3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3414A" w:rsidRPr="00707ECD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707ECD">
        <w:rPr>
          <w:b/>
        </w:rPr>
        <w:t>Примеры оформления нормативно-правовых актов</w:t>
      </w:r>
    </w:p>
    <w:p w:rsidR="00C970CA" w:rsidRPr="00BB3BB3" w:rsidRDefault="00C970C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707ECD" w:rsidRP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 xml:space="preserve">Арбитражный процессуальный кодекс Российской Федерации от 24.07.2002 N 95-ФЗ (ред. от 02.12.2019) // </w:t>
      </w:r>
      <w:proofErr w:type="spellStart"/>
      <w:r w:rsidRPr="00707ECD">
        <w:rPr>
          <w:rFonts w:ascii="Times New Roman" w:eastAsia="Times New Roman" w:hAnsi="Times New Roman"/>
          <w:sz w:val="24"/>
          <w:szCs w:val="24"/>
        </w:rPr>
        <w:t>КонсультантПлюс</w:t>
      </w:r>
      <w:proofErr w:type="spellEnd"/>
      <w:r w:rsidRPr="00707ECD">
        <w:rPr>
          <w:rFonts w:ascii="Times New Roman" w:eastAsia="Times New Roman" w:hAnsi="Times New Roman"/>
          <w:sz w:val="24"/>
          <w:szCs w:val="24"/>
        </w:rPr>
        <w:t xml:space="preserve">: справочно-правовая система [Офиц. сайт]. URL: </w:t>
      </w:r>
      <w:hyperlink r:id="rId17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21.11.2020). </w:t>
      </w:r>
    </w:p>
    <w:p w:rsidR="00707ECD" w:rsidRP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 xml:space="preserve">Кодекс административного судопроизводства Российской Федерации от 08.03.2015 N 21-ФЗ (ред. от 02.12.2019) // // </w:t>
      </w:r>
      <w:proofErr w:type="spellStart"/>
      <w:r w:rsidRPr="00707ECD">
        <w:rPr>
          <w:rFonts w:ascii="Times New Roman" w:eastAsia="Times New Roman" w:hAnsi="Times New Roman"/>
          <w:sz w:val="24"/>
          <w:szCs w:val="24"/>
        </w:rPr>
        <w:t>КонсультантПлюс</w:t>
      </w:r>
      <w:proofErr w:type="spellEnd"/>
      <w:r w:rsidRPr="00707ECD">
        <w:rPr>
          <w:rFonts w:ascii="Times New Roman" w:eastAsia="Times New Roman" w:hAnsi="Times New Roman"/>
          <w:sz w:val="24"/>
          <w:szCs w:val="24"/>
        </w:rPr>
        <w:t xml:space="preserve">: справочно-правовая система [Офиц. сайт]. URL: </w:t>
      </w:r>
      <w:hyperlink r:id="rId18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24.11.2020).</w:t>
      </w:r>
    </w:p>
    <w:p w:rsidR="00707ECD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707ECD">
        <w:rPr>
          <w:rFonts w:ascii="Times New Roman" w:eastAsia="Times New Roman" w:hAnsi="Times New Roman"/>
          <w:sz w:val="24"/>
          <w:szCs w:val="24"/>
        </w:rPr>
        <w:t xml:space="preserve">Налоговый кодекс Российской Федерации (часть первая) от 31.07.1998 N 146-ФЗ (ред. от 29.09.2019, с изм. от 31.10.2019) (с изм. и доп., вступ. в силу </w:t>
      </w:r>
      <w:proofErr w:type="gramStart"/>
      <w:r w:rsidRPr="00707EC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07ECD">
        <w:rPr>
          <w:rFonts w:ascii="Times New Roman" w:eastAsia="Times New Roman" w:hAnsi="Times New Roman"/>
          <w:sz w:val="24"/>
          <w:szCs w:val="24"/>
        </w:rPr>
        <w:t xml:space="preserve"> 29.10.2020) // </w:t>
      </w:r>
      <w:proofErr w:type="spellStart"/>
      <w:r w:rsidRPr="00707ECD">
        <w:rPr>
          <w:rFonts w:ascii="Times New Roman" w:eastAsia="Times New Roman" w:hAnsi="Times New Roman"/>
          <w:sz w:val="24"/>
          <w:szCs w:val="24"/>
        </w:rPr>
        <w:t>КонсультантПлюс</w:t>
      </w:r>
      <w:proofErr w:type="spellEnd"/>
      <w:r w:rsidRPr="00707ECD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gramStart"/>
      <w:r w:rsidRPr="00707ECD">
        <w:rPr>
          <w:rFonts w:ascii="Times New Roman" w:eastAsia="Times New Roman" w:hAnsi="Times New Roman"/>
          <w:sz w:val="24"/>
          <w:szCs w:val="24"/>
        </w:rPr>
        <w:t>справочно-правовая</w:t>
      </w:r>
      <w:proofErr w:type="gramEnd"/>
      <w:r w:rsidRPr="00707ECD">
        <w:rPr>
          <w:rFonts w:ascii="Times New Roman" w:eastAsia="Times New Roman" w:hAnsi="Times New Roman"/>
          <w:sz w:val="24"/>
          <w:szCs w:val="24"/>
        </w:rPr>
        <w:t xml:space="preserve"> система [Офиц. сайт]. URL: </w:t>
      </w:r>
      <w:hyperlink r:id="rId19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707ECD">
        <w:rPr>
          <w:rFonts w:ascii="Times New Roman" w:eastAsia="Times New Roman" w:hAnsi="Times New Roman"/>
          <w:sz w:val="24"/>
          <w:szCs w:val="24"/>
        </w:rPr>
        <w:t xml:space="preserve"> (дата обращения: 24.11.2020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8205F8" w:rsidRDefault="00707ECD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>Постановление Правительства РФ от 17.08.2007 № 522 (ред. от 17.11.2011) «Об утверждении Правил определения степени тяжести вреда, причиненного здоровью человека» // Собрание законодательства Российской Федерации от 27 августа 2007 г. № 35 ст. 4308</w:t>
      </w:r>
      <w:r w:rsidR="008205F8" w:rsidRPr="008205F8">
        <w:rPr>
          <w:rFonts w:ascii="Times New Roman" w:eastAsia="Times New Roman" w:hAnsi="Times New Roman"/>
          <w:sz w:val="24"/>
          <w:szCs w:val="24"/>
        </w:rPr>
        <w:t>.</w:t>
      </w:r>
    </w:p>
    <w:p w:rsidR="008205F8" w:rsidRPr="008205F8" w:rsidRDefault="008205F8" w:rsidP="00F71B5D">
      <w:pPr>
        <w:pStyle w:val="ac"/>
        <w:numPr>
          <w:ilvl w:val="0"/>
          <w:numId w:val="15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Письмо Минфина от 13.08.2015 г. № 03-07-11/46755 // </w:t>
      </w: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КонсультантПлюс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: справочно-правовая система [Офиц. сайт]. URL: </w:t>
      </w:r>
      <w:hyperlink r:id="rId20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http://www.consultant.ru/</w:t>
        </w:r>
      </w:hyperlink>
      <w:r w:rsidRPr="008205F8">
        <w:rPr>
          <w:rFonts w:ascii="Times New Roman" w:eastAsia="Times New Roman" w:hAnsi="Times New Roman"/>
          <w:sz w:val="24"/>
          <w:szCs w:val="24"/>
        </w:rPr>
        <w:t xml:space="preserve"> (дата обращения: 11.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8205F8">
        <w:rPr>
          <w:rFonts w:ascii="Times New Roman" w:eastAsia="Times New Roman" w:hAnsi="Times New Roman"/>
          <w:sz w:val="24"/>
          <w:szCs w:val="24"/>
        </w:rPr>
        <w:t>1.2020).</w:t>
      </w:r>
    </w:p>
    <w:p w:rsidR="00C970CA" w:rsidRPr="00BB3BB3" w:rsidRDefault="00C970CA" w:rsidP="00707ECD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both"/>
        <w:rPr>
          <w:sz w:val="28"/>
          <w:szCs w:val="28"/>
        </w:rPr>
      </w:pPr>
    </w:p>
    <w:p w:rsidR="0083414A" w:rsidRPr="00707ECD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707ECD">
        <w:rPr>
          <w:b/>
        </w:rPr>
        <w:t>Книги, статьи, материалы конференций и семинаров</w:t>
      </w:r>
    </w:p>
    <w:p w:rsidR="00C970CA" w:rsidRPr="00BB3BB3" w:rsidRDefault="00C970C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707ECD" w:rsidRPr="008205F8" w:rsidRDefault="00707ECD" w:rsidP="00F71B5D">
      <w:pPr>
        <w:pStyle w:val="ad"/>
        <w:numPr>
          <w:ilvl w:val="0"/>
          <w:numId w:val="16"/>
        </w:numPr>
        <w:spacing w:before="0" w:beforeAutospacing="0" w:after="0" w:afterAutospacing="0"/>
        <w:ind w:left="0" w:firstLine="0"/>
        <w:jc w:val="both"/>
      </w:pPr>
      <w:proofErr w:type="spellStart"/>
      <w:r w:rsidRPr="008205F8">
        <w:rPr>
          <w:iCs/>
        </w:rPr>
        <w:t>Лихолетов</w:t>
      </w:r>
      <w:proofErr w:type="spellEnd"/>
      <w:r w:rsidRPr="008205F8">
        <w:rPr>
          <w:iCs/>
        </w:rPr>
        <w:t>, В. В. </w:t>
      </w:r>
      <w:r w:rsidRPr="008205F8">
        <w:t xml:space="preserve"> Экономико-правовая защита интеллектуальной собственности</w:t>
      </w:r>
      <w:proofErr w:type="gramStart"/>
      <w:r w:rsidRPr="008205F8">
        <w:t> :</w:t>
      </w:r>
      <w:proofErr w:type="gramEnd"/>
      <w:r w:rsidRPr="008205F8">
        <w:t xml:space="preserve"> учебное пособие для вузов / В. В. </w:t>
      </w:r>
      <w:proofErr w:type="spellStart"/>
      <w:r w:rsidRPr="008205F8">
        <w:t>Лихолетов</w:t>
      </w:r>
      <w:proofErr w:type="spellEnd"/>
      <w:r w:rsidRPr="008205F8">
        <w:t>, О. В. Рязанцева. — Москва</w:t>
      </w:r>
      <w:proofErr w:type="gramStart"/>
      <w:r w:rsidRPr="008205F8">
        <w:t> :</w:t>
      </w:r>
      <w:proofErr w:type="gramEnd"/>
      <w:r w:rsidRPr="008205F8">
        <w:t xml:space="preserve"> Издательство </w:t>
      </w:r>
      <w:proofErr w:type="spellStart"/>
      <w:r w:rsidRPr="008205F8">
        <w:t>Юрайт</w:t>
      </w:r>
      <w:proofErr w:type="spellEnd"/>
      <w:r w:rsidRPr="008205F8">
        <w:t>, 2021. — 195 с. — (Высшее образование). — ISBN 978-5-534-13498-8. — Текст</w:t>
      </w:r>
      <w:proofErr w:type="gramStart"/>
      <w:r w:rsidRPr="008205F8">
        <w:t xml:space="preserve"> :</w:t>
      </w:r>
      <w:proofErr w:type="gramEnd"/>
      <w:r w:rsidRPr="008205F8">
        <w:t xml:space="preserve"> электронный // ЭБС </w:t>
      </w:r>
      <w:proofErr w:type="spellStart"/>
      <w:r w:rsidRPr="008205F8">
        <w:t>Юрайт</w:t>
      </w:r>
      <w:proofErr w:type="spellEnd"/>
      <w:r w:rsidRPr="008205F8">
        <w:t xml:space="preserve"> [сайт]. — URL: </w:t>
      </w:r>
      <w:hyperlink r:id="rId21" w:history="1">
        <w:r w:rsidR="009254A9">
          <w:rPr>
            <w:rStyle w:val="ae"/>
          </w:rPr>
          <w:t>https://urait.ru/bcode/462503</w:t>
        </w:r>
      </w:hyperlink>
      <w:r w:rsidRPr="008205F8">
        <w:t xml:space="preserve"> </w:t>
      </w:r>
    </w:p>
    <w:p w:rsidR="00707ECD" w:rsidRPr="008205F8" w:rsidRDefault="00707ECD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5F8">
        <w:rPr>
          <w:rFonts w:ascii="Times New Roman" w:hAnsi="Times New Roman"/>
          <w:iCs/>
          <w:sz w:val="24"/>
          <w:szCs w:val="24"/>
        </w:rPr>
        <w:t>Царенко, А. С. </w:t>
      </w:r>
      <w:r w:rsidRPr="008205F8">
        <w:rPr>
          <w:rFonts w:ascii="Times New Roman" w:hAnsi="Times New Roman"/>
          <w:sz w:val="24"/>
          <w:szCs w:val="24"/>
        </w:rPr>
        <w:t xml:space="preserve"> «Бережливое мышление» в государственном управлении</w:t>
      </w:r>
      <w:proofErr w:type="gramStart"/>
      <w:r w:rsidRPr="008205F8">
        <w:rPr>
          <w:rFonts w:ascii="Times New Roman" w:hAnsi="Times New Roman"/>
          <w:sz w:val="24"/>
          <w:szCs w:val="24"/>
        </w:rPr>
        <w:t> :</w:t>
      </w:r>
      <w:proofErr w:type="gramEnd"/>
      <w:r w:rsidRPr="008205F8">
        <w:rPr>
          <w:rFonts w:ascii="Times New Roman" w:hAnsi="Times New Roman"/>
          <w:sz w:val="24"/>
          <w:szCs w:val="24"/>
        </w:rPr>
        <w:t xml:space="preserve"> монография / А. С. Царенко, О. Ю. </w:t>
      </w:r>
      <w:proofErr w:type="spellStart"/>
      <w:r w:rsidRPr="008205F8">
        <w:rPr>
          <w:rFonts w:ascii="Times New Roman" w:hAnsi="Times New Roman"/>
          <w:sz w:val="24"/>
          <w:szCs w:val="24"/>
        </w:rPr>
        <w:t>Гусельникова</w:t>
      </w:r>
      <w:proofErr w:type="spellEnd"/>
      <w:r w:rsidRPr="008205F8">
        <w:rPr>
          <w:rFonts w:ascii="Times New Roman" w:hAnsi="Times New Roman"/>
          <w:sz w:val="24"/>
          <w:szCs w:val="24"/>
        </w:rPr>
        <w:t>. — Москва</w:t>
      </w:r>
      <w:proofErr w:type="gramStart"/>
      <w:r w:rsidRPr="008205F8">
        <w:rPr>
          <w:rFonts w:ascii="Times New Roman" w:hAnsi="Times New Roman"/>
          <w:sz w:val="24"/>
          <w:szCs w:val="24"/>
        </w:rPr>
        <w:t> :</w:t>
      </w:r>
      <w:proofErr w:type="gramEnd"/>
      <w:r w:rsidRPr="008205F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>, 2020. — 206 с. — (Актуальные монографии). — ISBN 978-5-534-13961-7. — Текст</w:t>
      </w:r>
      <w:proofErr w:type="gramStart"/>
      <w:r w:rsidRPr="008205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05F8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 xml:space="preserve"> [сайт]. — URL: </w:t>
      </w:r>
      <w:hyperlink r:id="rId22" w:history="1">
        <w:r w:rsidR="009254A9">
          <w:rPr>
            <w:rStyle w:val="ae"/>
            <w:rFonts w:ascii="Times New Roman" w:hAnsi="Times New Roman"/>
            <w:sz w:val="24"/>
            <w:szCs w:val="24"/>
          </w:rPr>
          <w:t>https://urait.ru/bcode/467371</w:t>
        </w:r>
      </w:hyperlink>
    </w:p>
    <w:p w:rsidR="00707ECD" w:rsidRPr="008205F8" w:rsidRDefault="00707ECD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5F8">
        <w:rPr>
          <w:rFonts w:ascii="Times New Roman" w:hAnsi="Times New Roman"/>
          <w:iCs/>
          <w:sz w:val="24"/>
          <w:szCs w:val="24"/>
        </w:rPr>
        <w:t>Голуб, И. Б. </w:t>
      </w:r>
      <w:r w:rsidRPr="008205F8">
        <w:rPr>
          <w:rFonts w:ascii="Times New Roman" w:hAnsi="Times New Roman"/>
          <w:sz w:val="24"/>
          <w:szCs w:val="24"/>
        </w:rPr>
        <w:t xml:space="preserve"> Русский язык и практическая стилистика. Справочник</w:t>
      </w:r>
      <w:proofErr w:type="gramStart"/>
      <w:r w:rsidRPr="008205F8">
        <w:rPr>
          <w:rFonts w:ascii="Times New Roman" w:hAnsi="Times New Roman"/>
          <w:sz w:val="24"/>
          <w:szCs w:val="24"/>
        </w:rPr>
        <w:t> :</w:t>
      </w:r>
      <w:proofErr w:type="gramEnd"/>
      <w:r w:rsidRPr="008205F8">
        <w:rPr>
          <w:rFonts w:ascii="Times New Roman" w:hAnsi="Times New Roman"/>
          <w:sz w:val="24"/>
          <w:szCs w:val="24"/>
        </w:rPr>
        <w:t xml:space="preserve"> учебно-справочное пособие для среднего профессионального образования / И. Б. Голуб. — 3-е изд. — Москва : Издательство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>, 2020. — 355 с. — (Профессиональное образование). — ISBN 978-5-534-10264-2. — Текст</w:t>
      </w:r>
      <w:proofErr w:type="gramStart"/>
      <w:r w:rsidRPr="008205F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205F8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8205F8">
        <w:rPr>
          <w:rFonts w:ascii="Times New Roman" w:hAnsi="Times New Roman"/>
          <w:sz w:val="24"/>
          <w:szCs w:val="24"/>
        </w:rPr>
        <w:t>Юрайт</w:t>
      </w:r>
      <w:proofErr w:type="spellEnd"/>
      <w:r w:rsidRPr="008205F8">
        <w:rPr>
          <w:rFonts w:ascii="Times New Roman" w:hAnsi="Times New Roman"/>
          <w:sz w:val="24"/>
          <w:szCs w:val="24"/>
        </w:rPr>
        <w:t xml:space="preserve"> [сайт]. — URL: </w:t>
      </w:r>
      <w:hyperlink r:id="rId23" w:history="1">
        <w:r w:rsidR="009254A9">
          <w:rPr>
            <w:rStyle w:val="ae"/>
            <w:rFonts w:ascii="Times New Roman" w:hAnsi="Times New Roman"/>
            <w:sz w:val="24"/>
            <w:szCs w:val="24"/>
          </w:rPr>
          <w:t>https://urait.ru/bcode/456491</w:t>
        </w:r>
      </w:hyperlink>
    </w:p>
    <w:p w:rsidR="008205F8" w:rsidRPr="008205F8" w:rsidRDefault="008205F8" w:rsidP="00F71B5D">
      <w:pPr>
        <w:pStyle w:val="ac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Бубнова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, А.Ю. Социологические исследования востребованных услуг службы занятости населения / А.Ю. </w:t>
      </w: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Бубнова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 // Научный журнал Дискурс. — 2019. — № 12 (26). — С. 199-207. Васильева, Е.М. Государственное регулирование занятости населения [Текст] / Е.М. Васильева // Вестник современных исследований. — 2019. — № — 1.1 (16). — С. 188-191.</w:t>
      </w:r>
    </w:p>
    <w:p w:rsidR="0083414A" w:rsidRPr="008205F8" w:rsidRDefault="0083414A" w:rsidP="008205F8">
      <w:pPr>
        <w:pStyle w:val="ad"/>
        <w:spacing w:before="0" w:beforeAutospacing="0" w:after="0" w:afterAutospacing="0"/>
        <w:jc w:val="both"/>
      </w:pPr>
    </w:p>
    <w:p w:rsidR="0083414A" w:rsidRPr="008205F8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</w:pPr>
      <w:r w:rsidRPr="008205F8">
        <w:t>Иностранная литература</w:t>
      </w:r>
    </w:p>
    <w:p w:rsidR="00FD5FAD" w:rsidRPr="00BB3BB3" w:rsidRDefault="00FD5FAD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3414A" w:rsidRPr="008205F8" w:rsidRDefault="0083414A" w:rsidP="00F71B5D">
      <w:pPr>
        <w:pStyle w:val="ad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>An I</w:t>
      </w:r>
      <w:r w:rsidR="008205F8" w:rsidRPr="008205F8">
        <w:rPr>
          <w:lang w:val="en-US"/>
        </w:rPr>
        <w:t>nterview with Douglass C. North</w:t>
      </w:r>
      <w:r w:rsidRPr="008205F8">
        <w:rPr>
          <w:lang w:val="en-US"/>
        </w:rPr>
        <w:t xml:space="preserve"> // </w:t>
      </w:r>
      <w:proofErr w:type="gramStart"/>
      <w:r w:rsidRPr="008205F8">
        <w:rPr>
          <w:lang w:val="en-US"/>
        </w:rPr>
        <w:t>The</w:t>
      </w:r>
      <w:proofErr w:type="gramEnd"/>
      <w:r w:rsidRPr="008205F8">
        <w:rPr>
          <w:lang w:val="en-US"/>
        </w:rPr>
        <w:t xml:space="preserve"> Newsletter of The </w:t>
      </w:r>
      <w:proofErr w:type="spellStart"/>
      <w:r w:rsidRPr="008205F8">
        <w:rPr>
          <w:lang w:val="en-US"/>
        </w:rPr>
        <w:t>Cliometric</w:t>
      </w:r>
      <w:proofErr w:type="spellEnd"/>
      <w:r w:rsidRPr="008205F8">
        <w:rPr>
          <w:lang w:val="en-US"/>
        </w:rPr>
        <w:t xml:space="preserve"> Society. - </w:t>
      </w:r>
      <w:r w:rsidR="00DD4B97" w:rsidRPr="008205F8">
        <w:rPr>
          <w:lang w:val="en-US"/>
        </w:rPr>
        <w:t>200</w:t>
      </w:r>
      <w:r w:rsidRPr="008205F8">
        <w:rPr>
          <w:lang w:val="en-US"/>
        </w:rPr>
        <w:t xml:space="preserve">3. - Vol. 8. - N 3. - P. 23–28. </w:t>
      </w:r>
    </w:p>
    <w:p w:rsidR="0083414A" w:rsidRPr="008205F8" w:rsidRDefault="0083414A" w:rsidP="00F71B5D">
      <w:pPr>
        <w:pStyle w:val="ad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proofErr w:type="spellStart"/>
      <w:r w:rsidRPr="008205F8">
        <w:rPr>
          <w:lang w:val="en-US"/>
        </w:rPr>
        <w:t>Burkhead</w:t>
      </w:r>
      <w:proofErr w:type="spellEnd"/>
      <w:r w:rsidRPr="008205F8">
        <w:rPr>
          <w:lang w:val="en-US"/>
        </w:rPr>
        <w:t xml:space="preserve">, J. The Budget and Democratic Government / </w:t>
      </w:r>
      <w:proofErr w:type="spellStart"/>
      <w:r w:rsidRPr="008205F8">
        <w:rPr>
          <w:lang w:val="en-US"/>
        </w:rPr>
        <w:t>Lyden</w:t>
      </w:r>
      <w:proofErr w:type="spellEnd"/>
      <w:r w:rsidRPr="008205F8">
        <w:rPr>
          <w:lang w:val="en-US"/>
        </w:rPr>
        <w:t xml:space="preserve"> F.J., Miller E.G. (Eds.) / Planning, Programming, Budgeting. </w:t>
      </w:r>
      <w:proofErr w:type="gramStart"/>
      <w:r w:rsidRPr="008205F8">
        <w:rPr>
          <w:lang w:val="en-US"/>
        </w:rPr>
        <w:t>Markham :</w:t>
      </w:r>
      <w:proofErr w:type="gramEnd"/>
      <w:r w:rsidRPr="008205F8">
        <w:rPr>
          <w:lang w:val="en-US"/>
        </w:rPr>
        <w:t xml:space="preserve"> Chicago, 1972. 218 p. </w:t>
      </w:r>
    </w:p>
    <w:p w:rsidR="0083414A" w:rsidRPr="008205F8" w:rsidRDefault="0083414A" w:rsidP="00F71B5D">
      <w:pPr>
        <w:pStyle w:val="ad"/>
        <w:numPr>
          <w:ilvl w:val="0"/>
          <w:numId w:val="18"/>
        </w:numPr>
        <w:spacing w:before="0" w:beforeAutospacing="0" w:after="0" w:afterAutospacing="0"/>
        <w:jc w:val="both"/>
        <w:rPr>
          <w:lang w:val="en-US"/>
        </w:rPr>
      </w:pPr>
      <w:r w:rsidRPr="008205F8">
        <w:rPr>
          <w:lang w:val="en-US"/>
        </w:rPr>
        <w:t xml:space="preserve">Miller, D. Strategy Making and Structure: Analysis and Implications for Performance // Academy of Management Journal. - </w:t>
      </w:r>
      <w:r w:rsidR="00DD4B97" w:rsidRPr="008205F8">
        <w:rPr>
          <w:lang w:val="en-US"/>
        </w:rPr>
        <w:t>200</w:t>
      </w:r>
      <w:r w:rsidRPr="008205F8">
        <w:rPr>
          <w:lang w:val="en-US"/>
        </w:rPr>
        <w:t xml:space="preserve">7. - Vol. 30. - N 1. - P. 45–51.  </w:t>
      </w:r>
    </w:p>
    <w:p w:rsidR="008205F8" w:rsidRPr="008205F8" w:rsidRDefault="008205F8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  <w:lang w:val="en-US"/>
        </w:rPr>
      </w:pPr>
    </w:p>
    <w:p w:rsidR="0083414A" w:rsidRPr="008205F8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</w:rPr>
      </w:pPr>
      <w:r w:rsidRPr="008205F8">
        <w:rPr>
          <w:b/>
        </w:rPr>
        <w:lastRenderedPageBreak/>
        <w:t>Интернет-ресурсы</w:t>
      </w:r>
    </w:p>
    <w:p w:rsidR="00FD5FAD" w:rsidRPr="00BB3BB3" w:rsidRDefault="00FD5FAD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sz w:val="28"/>
          <w:szCs w:val="28"/>
        </w:rPr>
      </w:pPr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Тарманова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 В.С. Выплата накопительной части пенсии и порядок ее формирования / В.С. </w:t>
      </w:r>
      <w:proofErr w:type="spellStart"/>
      <w:r w:rsidRPr="008205F8">
        <w:rPr>
          <w:rFonts w:ascii="Times New Roman" w:eastAsia="Times New Roman" w:hAnsi="Times New Roman"/>
          <w:sz w:val="24"/>
          <w:szCs w:val="24"/>
        </w:rPr>
        <w:t>Тарманова</w:t>
      </w:r>
      <w:proofErr w:type="spellEnd"/>
      <w:r w:rsidRPr="008205F8">
        <w:rPr>
          <w:rFonts w:ascii="Times New Roman" w:eastAsia="Times New Roman" w:hAnsi="Times New Roman"/>
          <w:sz w:val="24"/>
          <w:szCs w:val="24"/>
        </w:rPr>
        <w:t xml:space="preserve"> // [Электронный ресурс] — </w:t>
      </w:r>
      <w:hyperlink r:id="rId24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https://pf-magazine.ru/articles/obshhaya-informacziya/vyplata-nakopitelnoj-chasti-pensii-i-poryadok-ee-formirovaniya.html</w:t>
        </w:r>
      </w:hyperlink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Пенсионный фонд Российской Федерации. Официальный сайт. [Электронный ресурс] — URL: </w:t>
      </w:r>
      <w:hyperlink r:id="rId25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http://www.pfrf.ru</w:t>
        </w:r>
      </w:hyperlink>
      <w:r w:rsidRPr="008205F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205F8" w:rsidRPr="008205F8" w:rsidRDefault="008205F8" w:rsidP="00F71B5D">
      <w:pPr>
        <w:pStyle w:val="ac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205F8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// [Электронный ресурс] — URL: </w:t>
      </w:r>
      <w:hyperlink r:id="rId26" w:history="1">
        <w:r w:rsidR="009254A9">
          <w:rPr>
            <w:rStyle w:val="ae"/>
            <w:rFonts w:ascii="Times New Roman" w:eastAsia="Times New Roman" w:hAnsi="Times New Roman"/>
            <w:sz w:val="24"/>
            <w:szCs w:val="24"/>
          </w:rPr>
          <w:t>http://www.gks.ru/</w:t>
        </w:r>
      </w:hyperlink>
    </w:p>
    <w:p w:rsidR="0083414A" w:rsidRPr="00BB3BB3" w:rsidRDefault="0083414A" w:rsidP="000A2C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3.5 Правила оформления примечаний и сносок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При необходимости пояснить содержание текста, таблицы или иллюстрации в письменной работе следует помещать примечания. Их размещают непосредственно в конце страницы, таблицы, иллюстрации, к которым они относятся, и печатают с прописной буквы с абзацного отступа после слова «Примечание» или «Примечания». Если примечание одно, то после слова «Примечание» ставится тире и примечание печатается с прописной буквы. Одно примечание не нумеруют. Если их несколько, то после слова «Примечания» ставят двоеточие и каждое примечание печатают с прописной буквы с новой строки с абзацного отступа, нумеруя их по порядку арабскими цифрами. 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Если необходимо пояснить отдельные данные, приведенные в документе, то эти данные следует обозначать надстрочными знаками сноски.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Сноски в тексте располагают с абзацного отступа в конце страницы, на которой они обозначены, и отделяют от текста короткой тонкой горизонтальной линией с левой стороны, а к данным, расположенным в таблице, в конце таблицы над линией, обозначающей окончание таблицы.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>Знак сноски ставят непосредственно после того слова, числа, символа, предложения, к которому дается пояснение, и перед текстом пояснения.</w:t>
      </w:r>
    </w:p>
    <w:p w:rsidR="0083414A" w:rsidRPr="004E143A" w:rsidRDefault="0083414A" w:rsidP="0083414A">
      <w:pPr>
        <w:pStyle w:val="formattext"/>
        <w:numPr>
          <w:ilvl w:val="0"/>
          <w:numId w:val="1"/>
        </w:numPr>
        <w:spacing w:before="0" w:beforeAutospacing="0" w:after="0" w:afterAutospacing="0"/>
        <w:ind w:left="0" w:firstLine="720"/>
        <w:jc w:val="both"/>
      </w:pPr>
      <w:r w:rsidRPr="004E143A">
        <w:t xml:space="preserve">Знак сноски выполняют арабскими цифрами со скобкой и помещают на уровне верхнего обреза шрифта.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Нумерация сносок отдельная для каждой страницы.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3.6 Правила оформления приложений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Приложения оформляются как продолжение письменной работы на последующих её листах.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В тексте работы на все приложения должны быть даны ссылки. Приложения располагают в порядке ссылок на них в тексте документа.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Приложения обозначают заглавными буквами русского алфавита, начиная с А, за исключением букв Ё, </w:t>
      </w:r>
      <w:proofErr w:type="gramStart"/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proofErr w:type="gramEnd"/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, Й, О, Ч, Ь, Ы, Ъ. После слова "Приложение" следует буква, обозначающая его последовательность. Если в документе одно приложение, оно обозначается "Приложение</w:t>
      </w:r>
      <w:proofErr w:type="gramStart"/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</w:t>
      </w:r>
      <w:proofErr w:type="gramEnd"/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>".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Каждое приложение следует начинать с новой страницы с указанием наверху посередине страницы слова «Приложение» и его обозначения.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может иметь заголовок, который записывают симметрично относительно текста с прописной буквы отдельной строкой. </w:t>
      </w:r>
      <w:r w:rsidRPr="004E143A">
        <w:rPr>
          <w:rFonts w:ascii="Times New Roman" w:hAnsi="Times New Roman" w:cs="Times New Roman"/>
          <w:sz w:val="24"/>
          <w:szCs w:val="24"/>
        </w:rPr>
        <w:t xml:space="preserve">Приложения должны иметь общую с остальной частью документа сквозную нумерацию страниц.   </w:t>
      </w:r>
    </w:p>
    <w:p w:rsidR="000A2CCC" w:rsidRPr="004E143A" w:rsidRDefault="000A2CCC" w:rsidP="0083414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3.7 Правила оформления формул</w:t>
      </w:r>
    </w:p>
    <w:p w:rsidR="0083414A" w:rsidRPr="004E143A" w:rsidRDefault="0083414A" w:rsidP="0083414A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При использовании формул необходимо придерживаться следующих рекомендаций: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в формулах в качестве символов следует применять обозначения, установленные соответствующими государственными стандартами;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– пояснения символов и числовых коэффициентов, входящих в формулу, если они не пояснены ранее в тексте, должны быть приведены непосредственно под формулой. </w:t>
      </w:r>
      <w:r w:rsidRPr="004E143A">
        <w:rPr>
          <w:rFonts w:ascii="Times New Roman" w:hAnsi="Times New Roman" w:cs="Times New Roman"/>
          <w:sz w:val="24"/>
          <w:szCs w:val="24"/>
        </w:rPr>
        <w:lastRenderedPageBreak/>
        <w:t>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формула должна располагаться в отдельной строке с абзацного отступа;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формулы должны нумероваться сквозной нумерацией арабскими цифрами, которые записывают на уровне формулы справа в круглых скобках, например, (1). При этом используется тот же шрифт, что и в основном тексте;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перед и после формулы обычно пропускается одна строка;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формулы, следующие одна за другой и не разделенные текстом, разделяют запятой;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переносить формулы на следующую строку допускается только на знаках выполняемых операций, причем знак в начале следующей строки повторяют (например, при переносе формулы на знаке умножения повторяют знак «х»);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– ссылки в тексте на порядковые номера формул указывают в скобках, например, "... в формуле (1)".</w:t>
      </w:r>
    </w:p>
    <w:p w:rsidR="0083414A" w:rsidRPr="004E143A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</w:pPr>
      <w:r w:rsidRPr="004E143A">
        <w:tab/>
      </w:r>
    </w:p>
    <w:p w:rsidR="0083414A" w:rsidRPr="004E143A" w:rsidRDefault="0083414A" w:rsidP="0083414A">
      <w:pPr>
        <w:pStyle w:val="ad"/>
        <w:numPr>
          <w:ilvl w:val="0"/>
          <w:numId w:val="1"/>
        </w:numPr>
        <w:spacing w:before="0" w:beforeAutospacing="0" w:after="0" w:afterAutospacing="0"/>
        <w:ind w:left="0" w:firstLine="720"/>
      </w:pPr>
      <w:r w:rsidRPr="004E143A">
        <w:t xml:space="preserve">Пример оформления формул: 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Темп роста дивиденда определяется из следующего равенства: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= 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 xml:space="preserve">t-1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(1+g), </w:t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</w:r>
      <w:r w:rsidRPr="004E143A">
        <w:rPr>
          <w:rFonts w:ascii="Times New Roman" w:hAnsi="Times New Roman" w:cs="Times New Roman"/>
          <w:sz w:val="24"/>
          <w:szCs w:val="24"/>
        </w:rPr>
        <w:tab/>
        <w:t>(3)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 xml:space="preserve"> где    </w:t>
      </w:r>
      <w:proofErr w:type="spellStart"/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>t</w:t>
      </w:r>
      <w:proofErr w:type="spellEnd"/>
      <w:r w:rsidRPr="004E143A">
        <w:rPr>
          <w:rFonts w:ascii="Times New Roman" w:hAnsi="Times New Roman" w:cs="Times New Roman"/>
          <w:sz w:val="24"/>
          <w:szCs w:val="24"/>
        </w:rPr>
        <w:t xml:space="preserve"> – дивиденд на одну акцию в момент времени t, руб.;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D</w:t>
      </w:r>
      <w:r w:rsidRPr="004E143A">
        <w:rPr>
          <w:rFonts w:ascii="Times New Roman" w:hAnsi="Times New Roman" w:cs="Times New Roman"/>
          <w:sz w:val="24"/>
          <w:szCs w:val="24"/>
          <w:vertAlign w:val="subscript"/>
        </w:rPr>
        <w:t xml:space="preserve">t-1 </w:t>
      </w:r>
      <w:r w:rsidRPr="004E143A">
        <w:rPr>
          <w:rFonts w:ascii="Times New Roman" w:hAnsi="Times New Roman" w:cs="Times New Roman"/>
          <w:sz w:val="24"/>
          <w:szCs w:val="24"/>
        </w:rPr>
        <w:t>– дивиденд на одну акцию в момент времени t-1, руб.;</w:t>
      </w:r>
    </w:p>
    <w:p w:rsidR="0083414A" w:rsidRPr="004E143A" w:rsidRDefault="0083414A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4E143A">
        <w:rPr>
          <w:rFonts w:ascii="Times New Roman" w:hAnsi="Times New Roman" w:cs="Times New Roman"/>
          <w:sz w:val="24"/>
          <w:szCs w:val="24"/>
        </w:rPr>
        <w:t>g – темп роста дивидендов.</w:t>
      </w:r>
    </w:p>
    <w:p w:rsidR="0083414A" w:rsidRPr="00BB3BB3" w:rsidRDefault="0083414A" w:rsidP="0083414A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center"/>
        <w:rPr>
          <w:rFonts w:ascii="Times New Roman" w:hAnsi="Times New Roman" w:cs="Times New Roman"/>
          <w:color w:val="auto"/>
        </w:rPr>
      </w:pPr>
    </w:p>
    <w:p w:rsidR="00E05553" w:rsidRPr="00BB3BB3" w:rsidRDefault="00E055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B3BB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6E97" w:rsidRDefault="004665FD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П</w:t>
      </w:r>
      <w:r w:rsidR="00446E97">
        <w:rPr>
          <w:b/>
          <w:color w:val="auto"/>
          <w:sz w:val="28"/>
          <w:szCs w:val="28"/>
        </w:rPr>
        <w:t>риложения</w:t>
      </w:r>
    </w:p>
    <w:p w:rsidR="00446E97" w:rsidRDefault="00446E97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446E97" w:rsidRPr="00BB3BB3" w:rsidRDefault="00446E97" w:rsidP="00446E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40702" w:rsidRPr="00BB3BB3" w:rsidRDefault="00652C12" w:rsidP="00340702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С</w:t>
      </w:r>
      <w:r w:rsidR="00340702" w:rsidRPr="00BB3BB3">
        <w:rPr>
          <w:b/>
          <w:color w:val="auto"/>
          <w:sz w:val="28"/>
          <w:szCs w:val="28"/>
        </w:rPr>
        <w:t>одержание</w:t>
      </w:r>
      <w:r>
        <w:rPr>
          <w:b/>
          <w:color w:val="auto"/>
          <w:sz w:val="28"/>
          <w:szCs w:val="28"/>
        </w:rPr>
        <w:t xml:space="preserve"> </w:t>
      </w:r>
    </w:p>
    <w:p w:rsidR="00340702" w:rsidRDefault="00340702" w:rsidP="004665FD">
      <w:pPr>
        <w:pStyle w:val="ad"/>
        <w:spacing w:before="0" w:beforeAutospacing="0" w:after="0" w:afterAutospacing="0"/>
        <w:jc w:val="center"/>
        <w:rPr>
          <w:b/>
        </w:rPr>
      </w:pPr>
    </w:p>
    <w:p w:rsidR="00340702" w:rsidRPr="00547B3E" w:rsidRDefault="00340702" w:rsidP="00340702">
      <w:pPr>
        <w:pStyle w:val="ad"/>
        <w:spacing w:before="0" w:beforeAutospacing="0" w:after="0" w:afterAutospacing="0"/>
        <w:rPr>
          <w:b/>
        </w:rPr>
      </w:pPr>
      <w:r w:rsidRPr="00547B3E">
        <w:t>Введение</w:t>
      </w:r>
    </w:p>
    <w:p w:rsidR="004665FD" w:rsidRPr="00547B3E" w:rsidRDefault="004665FD" w:rsidP="004665FD">
      <w:pPr>
        <w:pStyle w:val="ad"/>
        <w:spacing w:before="0" w:beforeAutospacing="0" w:after="0" w:afterAutospacing="0"/>
        <w:jc w:val="center"/>
        <w:rPr>
          <w:iCs/>
        </w:rPr>
      </w:pPr>
      <w:r w:rsidRPr="00547B3E">
        <w:rPr>
          <w:b/>
        </w:rPr>
        <w:t>Раздел 1 Общие сведения об организации</w:t>
      </w:r>
    </w:p>
    <w:p w:rsidR="004665FD" w:rsidRPr="00547B3E" w:rsidRDefault="004665FD" w:rsidP="004665FD">
      <w:pPr>
        <w:pStyle w:val="ad"/>
        <w:spacing w:before="0" w:beforeAutospacing="0" w:after="0" w:afterAutospacing="0"/>
        <w:rPr>
          <w:iCs/>
        </w:rPr>
      </w:pPr>
    </w:p>
    <w:p w:rsidR="0002749D" w:rsidRPr="00547B3E" w:rsidRDefault="004665FD" w:rsidP="0002749D">
      <w:pPr>
        <w:pStyle w:val="ad"/>
        <w:spacing w:before="0" w:beforeAutospacing="0" w:after="0" w:afterAutospacing="0"/>
        <w:jc w:val="both"/>
      </w:pPr>
      <w:r w:rsidRPr="00547B3E">
        <w:t xml:space="preserve">1.1 </w:t>
      </w:r>
      <w:r w:rsidR="0002749D" w:rsidRPr="00547B3E">
        <w:t xml:space="preserve">Общие сведения об (наименование базы практики)  </w:t>
      </w:r>
    </w:p>
    <w:p w:rsidR="0002749D" w:rsidRPr="00547B3E" w:rsidRDefault="004665FD" w:rsidP="0002749D">
      <w:pPr>
        <w:pStyle w:val="ad"/>
        <w:spacing w:before="0" w:beforeAutospacing="0" w:after="0" w:afterAutospacing="0"/>
        <w:jc w:val="both"/>
      </w:pPr>
      <w:r w:rsidRPr="00547B3E">
        <w:t xml:space="preserve">1.2 </w:t>
      </w:r>
      <w:r w:rsidR="0002749D" w:rsidRPr="00547B3E">
        <w:t>С</w:t>
      </w:r>
      <w:r w:rsidRPr="00547B3E">
        <w:t xml:space="preserve">ведения об истории организации, </w:t>
      </w:r>
      <w:r w:rsidR="0002749D" w:rsidRPr="00547B3E">
        <w:t xml:space="preserve">философия, миссия (наименование базы практики)  </w:t>
      </w:r>
    </w:p>
    <w:p w:rsidR="004665FD" w:rsidRPr="00547B3E" w:rsidRDefault="0002749D" w:rsidP="000274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>1.3 Организационно-правовая форма и организационная структура (наименование базы практики)</w:t>
      </w:r>
    </w:p>
    <w:p w:rsidR="0002749D" w:rsidRPr="00547B3E" w:rsidRDefault="004665FD" w:rsidP="000274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1.4 </w:t>
      </w:r>
      <w:r w:rsidR="0002749D" w:rsidRPr="00547B3E">
        <w:rPr>
          <w:rFonts w:ascii="Times New Roman" w:hAnsi="Times New Roman"/>
          <w:sz w:val="24"/>
          <w:szCs w:val="24"/>
        </w:rPr>
        <w:t>Нормативно-правовое обеспечение деятельности (наименование базы практики)</w:t>
      </w:r>
    </w:p>
    <w:p w:rsidR="0002749D" w:rsidRPr="00547B3E" w:rsidRDefault="004665FD" w:rsidP="0002749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1.5 </w:t>
      </w:r>
      <w:r w:rsidR="0002749D" w:rsidRPr="00547B3E">
        <w:rPr>
          <w:rFonts w:ascii="Times New Roman" w:hAnsi="Times New Roman"/>
          <w:sz w:val="24"/>
          <w:szCs w:val="24"/>
        </w:rPr>
        <w:t>И</w:t>
      </w:r>
      <w:r w:rsidR="0002749D" w:rsidRPr="00547B3E">
        <w:rPr>
          <w:rFonts w:ascii="Times New Roman" w:hAnsi="Times New Roman"/>
          <w:iCs/>
          <w:sz w:val="24"/>
          <w:szCs w:val="24"/>
        </w:rPr>
        <w:t xml:space="preserve">нформационные технологии и программные средства, которые применяются в организации </w:t>
      </w:r>
      <w:r w:rsidR="0002749D" w:rsidRPr="00547B3E">
        <w:rPr>
          <w:rFonts w:ascii="Times New Roman" w:hAnsi="Times New Roman"/>
          <w:sz w:val="24"/>
          <w:szCs w:val="24"/>
        </w:rPr>
        <w:t>(наименование базы практики)</w:t>
      </w:r>
    </w:p>
    <w:p w:rsidR="004665FD" w:rsidRPr="00547B3E" w:rsidRDefault="004665FD" w:rsidP="00466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5FD" w:rsidRPr="00547B3E" w:rsidRDefault="004665FD" w:rsidP="004665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B3E">
        <w:rPr>
          <w:rFonts w:ascii="Times New Roman" w:hAnsi="Times New Roman" w:cs="Times New Roman"/>
          <w:b/>
          <w:sz w:val="24"/>
          <w:szCs w:val="24"/>
        </w:rPr>
        <w:t>Раздел 2. Индивидуальное задание</w:t>
      </w:r>
    </w:p>
    <w:p w:rsidR="004665FD" w:rsidRPr="00547B3E" w:rsidRDefault="004665FD" w:rsidP="004665F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47B3E">
        <w:rPr>
          <w:rStyle w:val="fontstyle01"/>
          <w:rFonts w:ascii="Times New Roman" w:hAnsi="Times New Roman"/>
          <w:b w:val="0"/>
          <w:color w:val="auto"/>
        </w:rPr>
        <w:t xml:space="preserve">2.1. </w:t>
      </w:r>
      <w:r w:rsidR="0002749D" w:rsidRPr="00547B3E">
        <w:rPr>
          <w:rFonts w:ascii="Times New Roman" w:hAnsi="Times New Roman" w:cs="Times New Roman"/>
          <w:b/>
          <w:iCs/>
          <w:sz w:val="24"/>
          <w:szCs w:val="24"/>
        </w:rPr>
        <w:t>О</w:t>
      </w:r>
      <w:r w:rsidRPr="00547B3E">
        <w:rPr>
          <w:rFonts w:ascii="Times New Roman" w:hAnsi="Times New Roman" w:cs="Times New Roman"/>
          <w:b/>
          <w:iCs/>
          <w:sz w:val="24"/>
          <w:szCs w:val="24"/>
        </w:rPr>
        <w:t>сновные направления социально-экономической политики, национальной экономики, приоритетные направления развития национальной экономики, природ</w:t>
      </w:r>
      <w:r w:rsidR="0002749D" w:rsidRPr="00547B3E">
        <w:rPr>
          <w:rFonts w:ascii="Times New Roman" w:hAnsi="Times New Roman" w:cs="Times New Roman"/>
          <w:b/>
          <w:iCs/>
          <w:sz w:val="24"/>
          <w:szCs w:val="24"/>
        </w:rPr>
        <w:t>а</w:t>
      </w:r>
      <w:r w:rsidRPr="00547B3E">
        <w:rPr>
          <w:rFonts w:ascii="Times New Roman" w:hAnsi="Times New Roman" w:cs="Times New Roman"/>
          <w:b/>
          <w:iCs/>
          <w:sz w:val="24"/>
          <w:szCs w:val="24"/>
        </w:rPr>
        <w:t xml:space="preserve"> экономических процессов на микр</w:t>
      </w:r>
      <w:proofErr w:type="gramStart"/>
      <w:r w:rsidRPr="00547B3E">
        <w:rPr>
          <w:rFonts w:ascii="Times New Roman" w:hAnsi="Times New Roman" w:cs="Times New Roman"/>
          <w:b/>
          <w:iCs/>
          <w:sz w:val="24"/>
          <w:szCs w:val="24"/>
        </w:rPr>
        <w:t>о-</w:t>
      </w:r>
      <w:proofErr w:type="gramEnd"/>
      <w:r w:rsidRPr="00547B3E">
        <w:rPr>
          <w:rFonts w:ascii="Times New Roman" w:hAnsi="Times New Roman" w:cs="Times New Roman"/>
          <w:b/>
          <w:iCs/>
          <w:sz w:val="24"/>
          <w:szCs w:val="24"/>
        </w:rPr>
        <w:t xml:space="preserve"> и макроуровне;</w:t>
      </w:r>
    </w:p>
    <w:p w:rsidR="004665FD" w:rsidRPr="00547B3E" w:rsidRDefault="004665FD" w:rsidP="004665FD">
      <w:pPr>
        <w:pStyle w:val="ad"/>
        <w:spacing w:before="0" w:beforeAutospacing="0" w:after="0" w:afterAutospacing="0"/>
        <w:rPr>
          <w:iCs/>
        </w:rPr>
      </w:pPr>
    </w:p>
    <w:p w:rsidR="004665FD" w:rsidRPr="00547B3E" w:rsidRDefault="004665FD" w:rsidP="004665FD">
      <w:pPr>
        <w:pStyle w:val="ad"/>
        <w:spacing w:before="0" w:beforeAutospacing="0" w:after="0" w:afterAutospacing="0"/>
        <w:jc w:val="both"/>
      </w:pPr>
      <w:r w:rsidRPr="00547B3E">
        <w:rPr>
          <w:iCs/>
        </w:rPr>
        <w:t xml:space="preserve">2.1.1. Аналитические данные (текущий год) в области </w:t>
      </w:r>
      <w:r w:rsidRPr="00547B3E">
        <w:t xml:space="preserve">экономической политики государства: </w:t>
      </w:r>
      <w:r w:rsidR="00723323" w:rsidRPr="00547B3E">
        <w:t>(</w:t>
      </w:r>
      <w:r w:rsidRPr="00547B3E">
        <w:t>России</w:t>
      </w:r>
      <w:r w:rsidR="00723323" w:rsidRPr="00547B3E">
        <w:t>)</w:t>
      </w:r>
      <w:r w:rsidRPr="00547B3E">
        <w:t>;</w:t>
      </w:r>
    </w:p>
    <w:p w:rsidR="004665FD" w:rsidRPr="00547B3E" w:rsidRDefault="004665FD" w:rsidP="004665FD">
      <w:pPr>
        <w:pStyle w:val="ad"/>
        <w:spacing w:before="0" w:beforeAutospacing="0" w:after="0" w:afterAutospacing="0"/>
        <w:jc w:val="both"/>
      </w:pPr>
      <w:r w:rsidRPr="00547B3E">
        <w:t>2.1.2. Перспективы развития социально-экономической политики России, прогноз социально-экономического развития РФ на 2020-2021 годы;</w:t>
      </w:r>
    </w:p>
    <w:p w:rsidR="00723323" w:rsidRPr="00547B3E" w:rsidRDefault="004665FD" w:rsidP="00723323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7B3E">
        <w:rPr>
          <w:rFonts w:ascii="Times New Roman" w:hAnsi="Times New Roman"/>
          <w:sz w:val="24"/>
          <w:szCs w:val="24"/>
        </w:rPr>
        <w:t xml:space="preserve">2.1.3. Особенности макро- и микросреды </w:t>
      </w:r>
      <w:r w:rsidR="00723323" w:rsidRPr="00547B3E">
        <w:rPr>
          <w:rFonts w:ascii="Times New Roman" w:hAnsi="Times New Roman"/>
          <w:sz w:val="24"/>
          <w:szCs w:val="24"/>
        </w:rPr>
        <w:t>организации (наименование базы практики)</w:t>
      </w:r>
    </w:p>
    <w:p w:rsidR="004665FD" w:rsidRPr="00547B3E" w:rsidRDefault="004665FD" w:rsidP="004665FD">
      <w:pPr>
        <w:pStyle w:val="31"/>
        <w:shd w:val="clear" w:color="auto" w:fill="auto"/>
        <w:tabs>
          <w:tab w:val="left" w:leader="dot" w:pos="2089"/>
        </w:tabs>
        <w:spacing w:after="0" w:line="240" w:lineRule="auto"/>
        <w:jc w:val="both"/>
        <w:rPr>
          <w:color w:val="auto"/>
        </w:rPr>
      </w:pPr>
    </w:p>
    <w:p w:rsidR="004665FD" w:rsidRPr="00547B3E" w:rsidRDefault="004665FD" w:rsidP="00723323">
      <w:pPr>
        <w:pStyle w:val="ac"/>
        <w:spacing w:after="0" w:line="240" w:lineRule="auto"/>
        <w:ind w:left="0"/>
        <w:jc w:val="both"/>
        <w:rPr>
          <w:sz w:val="24"/>
          <w:szCs w:val="24"/>
        </w:rPr>
      </w:pPr>
      <w:r w:rsidRPr="00547B3E">
        <w:rPr>
          <w:rFonts w:ascii="Times New Roman" w:hAnsi="Times New Roman"/>
          <w:b/>
          <w:sz w:val="24"/>
          <w:szCs w:val="24"/>
        </w:rPr>
        <w:t>2.2.</w:t>
      </w:r>
      <w:r w:rsidRPr="00547B3E">
        <w:rPr>
          <w:rFonts w:ascii="Times New Roman" w:hAnsi="Times New Roman"/>
          <w:sz w:val="24"/>
          <w:szCs w:val="24"/>
        </w:rPr>
        <w:t xml:space="preserve"> </w:t>
      </w:r>
      <w:r w:rsidR="00723323" w:rsidRPr="00547B3E">
        <w:rPr>
          <w:rFonts w:ascii="Times New Roman" w:hAnsi="Times New Roman"/>
          <w:b/>
          <w:sz w:val="24"/>
          <w:szCs w:val="24"/>
        </w:rPr>
        <w:t>П</w:t>
      </w:r>
      <w:r w:rsidRPr="00547B3E">
        <w:rPr>
          <w:rFonts w:ascii="Times New Roman" w:hAnsi="Times New Roman"/>
          <w:b/>
          <w:iCs/>
          <w:sz w:val="24"/>
          <w:szCs w:val="24"/>
        </w:rPr>
        <w:t>ринципы планирования экономической деятельности</w:t>
      </w:r>
      <w:r w:rsidRPr="00547B3E">
        <w:rPr>
          <w:rFonts w:ascii="Times New Roman" w:hAnsi="Times New Roman"/>
          <w:iCs/>
          <w:sz w:val="24"/>
          <w:szCs w:val="24"/>
        </w:rPr>
        <w:t xml:space="preserve">, </w:t>
      </w:r>
      <w:r w:rsidRPr="00547B3E">
        <w:rPr>
          <w:rFonts w:ascii="Times New Roman" w:hAnsi="Times New Roman"/>
          <w:b/>
          <w:iCs/>
          <w:sz w:val="24"/>
          <w:szCs w:val="24"/>
        </w:rPr>
        <w:t>источники финансирования профессиональной деятельности</w:t>
      </w:r>
      <w:r w:rsidRPr="00547B3E">
        <w:rPr>
          <w:rFonts w:ascii="Times New Roman" w:hAnsi="Times New Roman"/>
          <w:iCs/>
          <w:sz w:val="24"/>
          <w:szCs w:val="24"/>
        </w:rPr>
        <w:t xml:space="preserve"> </w:t>
      </w:r>
      <w:r w:rsidR="00723323" w:rsidRPr="00547B3E">
        <w:rPr>
          <w:rFonts w:ascii="Times New Roman" w:hAnsi="Times New Roman"/>
          <w:sz w:val="24"/>
          <w:szCs w:val="24"/>
        </w:rPr>
        <w:t>(наименование базы практики)</w:t>
      </w:r>
      <w:r w:rsidRPr="00547B3E">
        <w:rPr>
          <w:iCs/>
          <w:sz w:val="24"/>
          <w:szCs w:val="24"/>
        </w:rPr>
        <w:t>;</w:t>
      </w:r>
    </w:p>
    <w:p w:rsidR="00723323" w:rsidRPr="00547B3E" w:rsidRDefault="00723323" w:rsidP="004665FD">
      <w:pPr>
        <w:pStyle w:val="ad"/>
        <w:spacing w:before="0" w:beforeAutospacing="0" w:after="0" w:afterAutospacing="0"/>
        <w:jc w:val="both"/>
      </w:pPr>
    </w:p>
    <w:p w:rsidR="004665FD" w:rsidRPr="00547B3E" w:rsidRDefault="004665FD" w:rsidP="00723323">
      <w:pPr>
        <w:pStyle w:val="ad"/>
        <w:spacing w:before="0" w:beforeAutospacing="0" w:after="0" w:afterAutospacing="0"/>
        <w:jc w:val="both"/>
      </w:pPr>
      <w:r w:rsidRPr="00547B3E">
        <w:t xml:space="preserve">2.2.1 </w:t>
      </w:r>
      <w:r w:rsidRPr="00547B3E">
        <w:rPr>
          <w:iCs/>
        </w:rPr>
        <w:t>Стратегические и текущие планы организации</w:t>
      </w:r>
      <w:r w:rsidRPr="00547B3E">
        <w:t xml:space="preserve"> </w:t>
      </w:r>
      <w:r w:rsidR="00723323" w:rsidRPr="00547B3E">
        <w:t>(наименование базы практики)</w:t>
      </w:r>
    </w:p>
    <w:p w:rsidR="004665FD" w:rsidRPr="00547B3E" w:rsidRDefault="004665FD" w:rsidP="004665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2.2.2 </w:t>
      </w:r>
      <w:r w:rsidR="00723323" w:rsidRPr="00547B3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нализ основных экономических показателей </w:t>
      </w:r>
      <w:r w:rsidR="00723323" w:rsidRPr="00547B3E">
        <w:rPr>
          <w:rFonts w:ascii="Times New Roman" w:hAnsi="Times New Roman" w:cs="Times New Roman"/>
          <w:sz w:val="24"/>
          <w:szCs w:val="24"/>
        </w:rPr>
        <w:t>(наименование базы практики)</w:t>
      </w:r>
    </w:p>
    <w:p w:rsidR="004665FD" w:rsidRPr="00547B3E" w:rsidRDefault="004665FD" w:rsidP="004665FD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7B3E">
        <w:rPr>
          <w:rFonts w:ascii="Times New Roman" w:hAnsi="Times New Roman" w:cs="Times New Roman"/>
          <w:sz w:val="24"/>
          <w:szCs w:val="24"/>
        </w:rPr>
        <w:t>2.2.3</w:t>
      </w:r>
      <w:r w:rsidRPr="00547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23" w:rsidRPr="00547B3E">
        <w:rPr>
          <w:rFonts w:ascii="Times New Roman" w:hAnsi="Times New Roman" w:cs="Times New Roman"/>
          <w:sz w:val="24"/>
          <w:szCs w:val="24"/>
        </w:rPr>
        <w:t>М</w:t>
      </w:r>
      <w:r w:rsidRPr="00547B3E">
        <w:rPr>
          <w:rFonts w:ascii="Times New Roman" w:hAnsi="Times New Roman" w:cs="Times New Roman"/>
          <w:iCs/>
          <w:sz w:val="24"/>
          <w:szCs w:val="24"/>
        </w:rPr>
        <w:t>етоды воздействия на риски в разрезе отдельных их видов, техники, технологии управления различными видами риск</w:t>
      </w:r>
      <w:r w:rsidR="00652C12">
        <w:rPr>
          <w:rFonts w:ascii="Times New Roman" w:hAnsi="Times New Roman" w:cs="Times New Roman"/>
          <w:iCs/>
          <w:sz w:val="24"/>
          <w:szCs w:val="24"/>
        </w:rPr>
        <w:t>а</w:t>
      </w:r>
    </w:p>
    <w:p w:rsidR="004665FD" w:rsidRPr="00547B3E" w:rsidRDefault="004665FD" w:rsidP="004665FD">
      <w:pPr>
        <w:spacing w:after="0" w:line="240" w:lineRule="auto"/>
        <w:jc w:val="both"/>
        <w:rPr>
          <w:rStyle w:val="af8"/>
          <w:rFonts w:ascii="Times New Roman" w:hAnsi="Times New Roman" w:cs="Times New Roman"/>
          <w:sz w:val="24"/>
          <w:szCs w:val="24"/>
        </w:rPr>
      </w:pPr>
    </w:p>
    <w:p w:rsidR="00340702" w:rsidRPr="00547B3E" w:rsidRDefault="004665FD" w:rsidP="00340702">
      <w:pPr>
        <w:pStyle w:val="ad"/>
        <w:spacing w:before="0" w:beforeAutospacing="0" w:after="0" w:afterAutospacing="0"/>
        <w:jc w:val="both"/>
      </w:pPr>
      <w:r w:rsidRPr="00547B3E">
        <w:rPr>
          <w:rStyle w:val="af8"/>
        </w:rPr>
        <w:t>2.</w:t>
      </w:r>
      <w:r w:rsidR="00340702" w:rsidRPr="00547B3E">
        <w:rPr>
          <w:rStyle w:val="af8"/>
        </w:rPr>
        <w:t>3</w:t>
      </w:r>
      <w:r w:rsidRPr="00547B3E">
        <w:rPr>
          <w:rStyle w:val="af8"/>
        </w:rPr>
        <w:t xml:space="preserve">. </w:t>
      </w:r>
      <w:r w:rsidR="00340702" w:rsidRPr="00547B3E">
        <w:rPr>
          <w:b/>
          <w:iCs/>
        </w:rPr>
        <w:t>П</w:t>
      </w:r>
      <w:r w:rsidRPr="00547B3E">
        <w:rPr>
          <w:b/>
        </w:rPr>
        <w:t xml:space="preserve">роект </w:t>
      </w:r>
      <w:r w:rsidRPr="00547B3E">
        <w:rPr>
          <w:b/>
          <w:iCs/>
        </w:rPr>
        <w:t xml:space="preserve">бизнес-плана </w:t>
      </w:r>
      <w:r w:rsidR="00340702" w:rsidRPr="00547B3E">
        <w:t>(наименование базы практики)</w:t>
      </w:r>
    </w:p>
    <w:p w:rsidR="00547B3E" w:rsidRPr="00547B3E" w:rsidRDefault="00547B3E" w:rsidP="00340702">
      <w:pPr>
        <w:pStyle w:val="ad"/>
        <w:spacing w:before="0" w:beforeAutospacing="0" w:after="0" w:afterAutospacing="0"/>
        <w:jc w:val="both"/>
      </w:pPr>
    </w:p>
    <w:p w:rsidR="004665FD" w:rsidRPr="000B5F43" w:rsidRDefault="00340702" w:rsidP="0034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2.3.1 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 xml:space="preserve"> информаци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47B3E" w:rsidRPr="00547B3E">
        <w:rPr>
          <w:rFonts w:ascii="Times New Roman" w:eastAsia="Times New Roman" w:hAnsi="Times New Roman" w:cs="Times New Roman"/>
          <w:sz w:val="24"/>
          <w:szCs w:val="24"/>
        </w:rPr>
        <w:t xml:space="preserve"> о страховой организации</w:t>
      </w:r>
    </w:p>
    <w:p w:rsidR="00340702" w:rsidRPr="00547B3E" w:rsidRDefault="00340702" w:rsidP="0034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2.3.2 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>Маркетингов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 xml:space="preserve"> политик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 xml:space="preserve"> страховой организации</w:t>
      </w:r>
    </w:p>
    <w:p w:rsidR="004665FD" w:rsidRPr="000B5F43" w:rsidRDefault="00340702" w:rsidP="0034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2.3.3 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>Информаци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 xml:space="preserve"> о системе корпоративного упр</w:t>
      </w:r>
      <w:r w:rsidR="00547B3E" w:rsidRPr="00547B3E">
        <w:rPr>
          <w:rFonts w:ascii="Times New Roman" w:eastAsia="Times New Roman" w:hAnsi="Times New Roman" w:cs="Times New Roman"/>
          <w:sz w:val="24"/>
          <w:szCs w:val="24"/>
        </w:rPr>
        <w:t>авления в страховой организации</w:t>
      </w:r>
    </w:p>
    <w:p w:rsidR="004665FD" w:rsidRPr="000B5F43" w:rsidRDefault="00340702" w:rsidP="0034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>2.3.4.С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>истем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контроля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 и аудита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65FD" w:rsidRPr="000B5F43" w:rsidRDefault="00547B3E" w:rsidP="0034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2.3.5 </w:t>
      </w:r>
      <w:r w:rsidR="004665FD" w:rsidRPr="00547B3E">
        <w:rPr>
          <w:rFonts w:ascii="Times New Roman" w:eastAsia="Times New Roman" w:hAnsi="Times New Roman" w:cs="Times New Roman"/>
          <w:sz w:val="24"/>
          <w:szCs w:val="24"/>
        </w:rPr>
        <w:t>Методологи</w:t>
      </w:r>
      <w:r w:rsidR="00340702" w:rsidRPr="00547B3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665FD" w:rsidRPr="00547B3E">
        <w:rPr>
          <w:rFonts w:ascii="Times New Roman" w:eastAsia="Times New Roman" w:hAnsi="Times New Roman" w:cs="Times New Roman"/>
          <w:sz w:val="24"/>
          <w:szCs w:val="24"/>
        </w:rPr>
        <w:t xml:space="preserve"> расчета прогнозируемых показателей страховой организации </w:t>
      </w:r>
    </w:p>
    <w:p w:rsidR="004665FD" w:rsidRPr="00547B3E" w:rsidRDefault="00547B3E" w:rsidP="00340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B3E">
        <w:rPr>
          <w:rFonts w:ascii="Times New Roman" w:eastAsia="Times New Roman" w:hAnsi="Times New Roman" w:cs="Times New Roman"/>
          <w:sz w:val="24"/>
          <w:szCs w:val="24"/>
        </w:rPr>
        <w:t xml:space="preserve">2.3. 6 </w:t>
      </w:r>
      <w:r w:rsidR="004665FD" w:rsidRPr="000B5F43">
        <w:rPr>
          <w:rFonts w:ascii="Times New Roman" w:eastAsia="Times New Roman" w:hAnsi="Times New Roman" w:cs="Times New Roman"/>
          <w:sz w:val="24"/>
          <w:szCs w:val="24"/>
        </w:rPr>
        <w:t>Перечень документов, справочных и статистических данных, используемых для составления бизнес-плана.</w:t>
      </w:r>
    </w:p>
    <w:p w:rsidR="00B615E9" w:rsidRDefault="00B615E9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</w:p>
    <w:p w:rsidR="00547B3E" w:rsidRPr="00547B3E" w:rsidRDefault="00547B3E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  <w:r w:rsidRPr="00547B3E">
        <w:rPr>
          <w:color w:val="auto"/>
        </w:rPr>
        <w:t>Заключение</w:t>
      </w:r>
    </w:p>
    <w:p w:rsidR="00547B3E" w:rsidRPr="00547B3E" w:rsidRDefault="00547B3E" w:rsidP="00547B3E">
      <w:pPr>
        <w:pStyle w:val="31"/>
        <w:shd w:val="clear" w:color="auto" w:fill="auto"/>
        <w:spacing w:after="0" w:line="360" w:lineRule="auto"/>
        <w:jc w:val="left"/>
        <w:rPr>
          <w:color w:val="auto"/>
        </w:rPr>
      </w:pPr>
      <w:r w:rsidRPr="00547B3E">
        <w:rPr>
          <w:color w:val="auto"/>
        </w:rPr>
        <w:t>Список использованных источников</w:t>
      </w:r>
    </w:p>
    <w:p w:rsidR="00B615E9" w:rsidRDefault="00547B3E">
      <w:pPr>
        <w:rPr>
          <w:rFonts w:ascii="Times New Roman" w:hAnsi="Times New Roman" w:cs="Times New Roman"/>
          <w:sz w:val="24"/>
          <w:szCs w:val="24"/>
        </w:rPr>
      </w:pPr>
      <w:r w:rsidRPr="00547B3E">
        <w:rPr>
          <w:rFonts w:ascii="Times New Roman" w:hAnsi="Times New Roman" w:cs="Times New Roman"/>
          <w:sz w:val="24"/>
          <w:szCs w:val="24"/>
        </w:rPr>
        <w:t xml:space="preserve">Приложения </w:t>
      </w:r>
    </w:p>
    <w:p w:rsidR="00C431AD" w:rsidRPr="00BB3BB3" w:rsidRDefault="00C431A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2</w:t>
      </w: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31AD" w:rsidRPr="00BB3BB3" w:rsidTr="00C431A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431AD" w:rsidRPr="00BB3BB3" w:rsidRDefault="00C431AD" w:rsidP="00B2737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737A" w:rsidRPr="00BB3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B2737A" w:rsidRPr="00BB3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Кафедра Экономики и управления персоналом</w:t>
      </w:r>
    </w:p>
    <w:p w:rsidR="00C431AD" w:rsidRPr="00BB3BB3" w:rsidRDefault="00C431AD" w:rsidP="00C431A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C431A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4609F1" w:rsidRDefault="00C431AD" w:rsidP="004609F1">
      <w:pPr>
        <w:spacing w:line="360" w:lineRule="auto"/>
        <w:jc w:val="center"/>
        <w:outlineLvl w:val="1"/>
        <w:rPr>
          <w:rFonts w:ascii="Times New Roman" w:hAnsi="Times New Roman" w:cs="Times New Roman"/>
          <w:spacing w:val="20"/>
          <w:sz w:val="36"/>
          <w:szCs w:val="36"/>
        </w:rPr>
      </w:pPr>
      <w:r w:rsidRPr="00BB3BB3">
        <w:rPr>
          <w:rFonts w:ascii="Times New Roman" w:hAnsi="Times New Roman" w:cs="Times New Roman"/>
          <w:spacing w:val="20"/>
          <w:sz w:val="36"/>
          <w:szCs w:val="36"/>
        </w:rPr>
        <w:t>ОТЧЕТ</w:t>
      </w:r>
      <w:r w:rsidR="004609F1">
        <w:rPr>
          <w:rFonts w:ascii="Times New Roman" w:hAnsi="Times New Roman" w:cs="Times New Roman"/>
          <w:spacing w:val="20"/>
          <w:sz w:val="36"/>
          <w:szCs w:val="36"/>
        </w:rPr>
        <w:t xml:space="preserve"> </w:t>
      </w:r>
    </w:p>
    <w:p w:rsidR="004609F1" w:rsidRDefault="00652C12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  <w:proofErr w:type="gramEnd"/>
    </w:p>
    <w:p w:rsidR="004609F1" w:rsidRPr="00860A23" w:rsidRDefault="00640B06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>УЧЕБН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36"/>
          <w:szCs w:val="36"/>
        </w:rPr>
      </w:pPr>
    </w:p>
    <w:p w:rsidR="00C431AD" w:rsidRPr="00BB3BB3" w:rsidRDefault="00C431AD" w:rsidP="00C431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452A83" w:rsidP="00C43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практики: учебная </w:t>
      </w:r>
      <w:r w:rsidR="00C431AD" w:rsidRPr="00BB3BB3">
        <w:rPr>
          <w:rFonts w:ascii="Times New Roman" w:hAnsi="Times New Roman" w:cs="Times New Roman"/>
          <w:sz w:val="28"/>
          <w:szCs w:val="28"/>
        </w:rPr>
        <w:t>практика</w:t>
      </w:r>
    </w:p>
    <w:p w:rsidR="00EC3CDD" w:rsidRPr="00BB3BB3" w:rsidRDefault="00C431AD" w:rsidP="00EC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B615E9">
        <w:rPr>
          <w:rFonts w:ascii="Times New Roman" w:hAnsi="Times New Roman" w:cs="Times New Roman"/>
          <w:sz w:val="28"/>
          <w:szCs w:val="28"/>
        </w:rPr>
        <w:t xml:space="preserve"> </w:t>
      </w:r>
      <w:r w:rsidR="00452A83">
        <w:rPr>
          <w:rFonts w:ascii="Times New Roman" w:hAnsi="Times New Roman" w:cs="Times New Roman"/>
          <w:sz w:val="28"/>
          <w:szCs w:val="28"/>
        </w:rPr>
        <w:t>ознакомительная практика</w:t>
      </w:r>
    </w:p>
    <w:p w:rsidR="00C431AD" w:rsidRPr="00BB3BB3" w:rsidRDefault="000B008C" w:rsidP="00EC3C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1AD" w:rsidRPr="00BB3BB3" w:rsidRDefault="00C431AD" w:rsidP="00C43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а):  ________________________</w:t>
      </w:r>
    </w:p>
    <w:p w:rsidR="00C431AD" w:rsidRPr="004609F1" w:rsidRDefault="00C431AD" w:rsidP="004609F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C431AD" w:rsidRPr="004609F1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C81A02" w:rsidRPr="004609F1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452A83" w:rsidRPr="004609F1" w:rsidRDefault="00452A83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09F1">
        <w:rPr>
          <w:rFonts w:ascii="Times New Roman" w:eastAsia="Times New Roman" w:hAnsi="Times New Roman" w:cs="Times New Roman"/>
          <w:i/>
          <w:sz w:val="24"/>
          <w:szCs w:val="24"/>
        </w:rPr>
        <w:t>Управление рисками и страховая деятельность</w:t>
      </w:r>
      <w:r w:rsidRPr="004609F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431AD" w:rsidRPr="004609F1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8428FA" w:rsidRPr="004609F1">
        <w:rPr>
          <w:rFonts w:ascii="Times New Roman" w:hAnsi="Times New Roman" w:cs="Times New Roman"/>
          <w:i/>
          <w:sz w:val="24"/>
          <w:szCs w:val="24"/>
        </w:rPr>
        <w:t>очная/очно-заочная/</w:t>
      </w:r>
      <w:r w:rsidRPr="004609F1">
        <w:rPr>
          <w:rFonts w:ascii="Times New Roman" w:hAnsi="Times New Roman" w:cs="Times New Roman"/>
          <w:i/>
          <w:sz w:val="24"/>
          <w:szCs w:val="24"/>
        </w:rPr>
        <w:t xml:space="preserve">заочная 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>:</w:t>
      </w:r>
    </w:p>
    <w:p w:rsidR="00C431AD" w:rsidRPr="00BB3BB3" w:rsidRDefault="00C431AD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B008C" w:rsidRPr="00BB3BB3" w:rsidRDefault="00C431AD" w:rsidP="000B008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Уч. степень, уч. звание, Фамилия И.О.</w:t>
      </w:r>
      <w:r w:rsidR="000B008C"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0B008C"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C431AD" w:rsidRPr="00BB3BB3" w:rsidRDefault="00C431AD" w:rsidP="006F3962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431AD" w:rsidRDefault="00C431AD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0B008C" w:rsidRPr="008428FA" w:rsidRDefault="000B008C" w:rsidP="006F3962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C431AD" w:rsidRPr="00BB3BB3" w:rsidRDefault="00C431AD" w:rsidP="00C431AD">
      <w:pPr>
        <w:shd w:val="clear" w:color="auto" w:fill="FFFFFF"/>
        <w:rPr>
          <w:rFonts w:ascii="Times New Roman" w:hAnsi="Times New Roman" w:cs="Times New Roman"/>
          <w:sz w:val="27"/>
          <w:szCs w:val="27"/>
          <w:vertAlign w:val="superscript"/>
        </w:rPr>
      </w:pP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F6568F"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название,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C431AD" w:rsidRPr="00BB3BB3" w:rsidRDefault="00C431AD" w:rsidP="006F396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31AD" w:rsidRPr="00BB3BB3" w:rsidRDefault="00C431AD" w:rsidP="006F39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452A83" w:rsidRDefault="00452A8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F3962" w:rsidRPr="004665FD" w:rsidTr="006F396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F3962" w:rsidRPr="004665FD" w:rsidTr="006F39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3962" w:rsidRPr="004665FD" w:rsidRDefault="006F3962" w:rsidP="00C755B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F3962" w:rsidRPr="004665FD" w:rsidTr="006F396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3962" w:rsidRPr="004665FD" w:rsidRDefault="006F3962" w:rsidP="00C970C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446E97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  <w:p w:rsidR="006F3962" w:rsidRPr="004665FD" w:rsidRDefault="006F3962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3962" w:rsidRPr="004665FD" w:rsidRDefault="006F3962" w:rsidP="00B273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="00B2737A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Омская гуманитарная академия</w:t>
                  </w:r>
                  <w:r w:rsidR="00B2737A"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6F3962" w:rsidRPr="004665FD" w:rsidRDefault="006F3962" w:rsidP="00C755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>Кафедра Экономики и управления персоналом</w:t>
      </w:r>
    </w:p>
    <w:p w:rsidR="006F3962" w:rsidRPr="004665FD" w:rsidRDefault="006F3962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7E48FC" w:rsidP="00C755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4" type="#_x0000_t202" style="position:absolute;left:0;text-align:left;margin-left:274.7pt;margin-top:6.85pt;width:225pt;height:97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640B06" w:rsidRPr="004665FD" w:rsidRDefault="00640B06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640B06" w:rsidRPr="004665FD" w:rsidRDefault="00640B06" w:rsidP="00C755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40B06" w:rsidRPr="004665FD" w:rsidRDefault="00640B06" w:rsidP="00E0555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_____________,</w:t>
                  </w:r>
                </w:p>
                <w:p w:rsidR="00640B06" w:rsidRPr="004665FD" w:rsidRDefault="00640B06" w:rsidP="004665F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rFonts w:ascii="Times New Roman" w:hAnsi="Times New Roman" w:cs="Times New Roman"/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F3962" w:rsidRPr="004665FD" w:rsidRDefault="006F3962" w:rsidP="00C755BA">
      <w:pPr>
        <w:shd w:val="clear" w:color="auto" w:fill="FFFFFF"/>
        <w:spacing w:after="0" w:line="240" w:lineRule="auto"/>
        <w:ind w:firstLine="46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4665FD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962" w:rsidRPr="00BB3BB3" w:rsidRDefault="006F3962" w:rsidP="00C7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9F1" w:rsidRDefault="006F3962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609F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609F1" w:rsidRPr="004609F1">
        <w:rPr>
          <w:rFonts w:ascii="Times New Roman" w:hAnsi="Times New Roman" w:cs="Times New Roman"/>
          <w:b/>
          <w:sz w:val="28"/>
          <w:szCs w:val="28"/>
        </w:rPr>
        <w:t>для</w:t>
      </w:r>
      <w:r w:rsidRPr="00BB3BB3">
        <w:rPr>
          <w:rFonts w:ascii="Times New Roman" w:hAnsi="Times New Roman" w:cs="Times New Roman"/>
          <w:sz w:val="28"/>
          <w:szCs w:val="28"/>
        </w:rPr>
        <w:t xml:space="preserve"> 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4609F1" w:rsidRPr="00860A23" w:rsidRDefault="00640B06" w:rsidP="004609F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4609F1" w:rsidRPr="00860A23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b/>
          <w:sz w:val="28"/>
          <w:szCs w:val="28"/>
        </w:rPr>
        <w:t>а)</w:t>
      </w:r>
    </w:p>
    <w:p w:rsidR="006F3962" w:rsidRPr="00BB3BB3" w:rsidRDefault="006F3962" w:rsidP="00C755B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3962" w:rsidRPr="00BB3BB3" w:rsidRDefault="006F3962" w:rsidP="00C755BA">
      <w:pPr>
        <w:pStyle w:val="af1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  <w:r w:rsidR="00F6568F" w:rsidRPr="00BB3BB3"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__________________</w:t>
      </w:r>
    </w:p>
    <w:p w:rsidR="006F3962" w:rsidRPr="00BB3BB3" w:rsidRDefault="006F3962" w:rsidP="00C755BA">
      <w:pPr>
        <w:pStyle w:val="af1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proofErr w:type="gramStart"/>
      <w:r w:rsidR="004609F1">
        <w:rPr>
          <w:sz w:val="20"/>
          <w:szCs w:val="20"/>
        </w:rPr>
        <w:t>обучающегося</w:t>
      </w:r>
      <w:proofErr w:type="gramEnd"/>
    </w:p>
    <w:p w:rsidR="006F3962" w:rsidRPr="00BB3BB3" w:rsidRDefault="006F3962" w:rsidP="00C755BA">
      <w:pPr>
        <w:pStyle w:val="af1"/>
        <w:jc w:val="center"/>
        <w:rPr>
          <w:sz w:val="28"/>
          <w:szCs w:val="28"/>
        </w:rPr>
      </w:pPr>
    </w:p>
    <w:p w:rsidR="006F3962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="00C81A02" w:rsidRPr="004665FD">
        <w:rPr>
          <w:rFonts w:ascii="Times New Roman" w:hAnsi="Times New Roman" w:cs="Times New Roman"/>
          <w:sz w:val="24"/>
          <w:szCs w:val="24"/>
        </w:rPr>
        <w:t>Экономика</w:t>
      </w:r>
    </w:p>
    <w:p w:rsidR="006F3962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>Направленность (профиль) программы</w:t>
      </w:r>
      <w:r w:rsidR="00D822CA" w:rsidRPr="004665FD">
        <w:rPr>
          <w:rFonts w:ascii="Times New Roman" w:hAnsi="Times New Roman" w:cs="Times New Roman"/>
          <w:sz w:val="24"/>
          <w:szCs w:val="24"/>
        </w:rPr>
        <w:t>:</w:t>
      </w:r>
      <w:r w:rsidRPr="004665FD">
        <w:rPr>
          <w:rFonts w:ascii="Times New Roman" w:hAnsi="Times New Roman" w:cs="Times New Roman"/>
          <w:sz w:val="24"/>
          <w:szCs w:val="24"/>
        </w:rPr>
        <w:t xml:space="preserve"> </w:t>
      </w:r>
      <w:r w:rsidR="004665FD" w:rsidRPr="004665FD">
        <w:rPr>
          <w:rFonts w:ascii="Times New Roman" w:eastAsia="Times New Roman" w:hAnsi="Times New Roman" w:cs="Times New Roman"/>
          <w:sz w:val="24"/>
          <w:szCs w:val="24"/>
        </w:rPr>
        <w:t>Управление рисками и страховая деятельность</w:t>
      </w:r>
      <w:r w:rsidR="004665FD" w:rsidRPr="00466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553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D822CA" w:rsidRPr="004665FD">
        <w:rPr>
          <w:rFonts w:ascii="Times New Roman" w:hAnsi="Times New Roman" w:cs="Times New Roman"/>
          <w:sz w:val="24"/>
          <w:szCs w:val="24"/>
        </w:rPr>
        <w:t>у</w:t>
      </w:r>
      <w:r w:rsidRPr="004665FD">
        <w:rPr>
          <w:rFonts w:ascii="Times New Roman" w:hAnsi="Times New Roman" w:cs="Times New Roman"/>
          <w:sz w:val="24"/>
          <w:szCs w:val="24"/>
        </w:rPr>
        <w:t>чебная</w:t>
      </w:r>
      <w:r w:rsidR="00C970CA" w:rsidRPr="004665FD">
        <w:rPr>
          <w:rFonts w:ascii="Times New Roman" w:hAnsi="Times New Roman" w:cs="Times New Roman"/>
          <w:sz w:val="24"/>
          <w:szCs w:val="24"/>
        </w:rPr>
        <w:t xml:space="preserve"> </w:t>
      </w:r>
      <w:r w:rsidRPr="004665FD">
        <w:rPr>
          <w:rFonts w:ascii="Times New Roman" w:hAnsi="Times New Roman" w:cs="Times New Roman"/>
          <w:sz w:val="24"/>
          <w:szCs w:val="24"/>
        </w:rPr>
        <w:t>практика</w:t>
      </w:r>
    </w:p>
    <w:p w:rsidR="00EC3CDD" w:rsidRPr="004665FD" w:rsidRDefault="006F3962" w:rsidP="004665FD">
      <w:pPr>
        <w:widowControl w:val="0"/>
        <w:suppressAutoHyphens/>
        <w:autoSpaceDE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65FD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D822CA" w:rsidRPr="004665FD">
        <w:rPr>
          <w:rFonts w:ascii="Times New Roman" w:hAnsi="Times New Roman" w:cs="Times New Roman"/>
          <w:sz w:val="24"/>
          <w:szCs w:val="24"/>
        </w:rPr>
        <w:t>ознакомительная практика</w:t>
      </w:r>
    </w:p>
    <w:p w:rsidR="005013C1" w:rsidRDefault="005013C1" w:rsidP="005013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5FD" w:rsidRPr="0088272D" w:rsidRDefault="005013C1" w:rsidP="004609F1">
      <w:pPr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8272D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4609F1" w:rsidRPr="0088272D">
        <w:rPr>
          <w:rFonts w:ascii="Times New Roman" w:hAnsi="Times New Roman" w:cs="Times New Roman"/>
          <w:b/>
          <w:i/>
          <w:sz w:val="24"/>
          <w:szCs w:val="24"/>
        </w:rPr>
        <w:t>для практической подготовки при реализации учебной практики:</w:t>
      </w:r>
    </w:p>
    <w:p w:rsidR="005013C1" w:rsidRPr="0088272D" w:rsidRDefault="005013C1" w:rsidP="005013C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8272D">
        <w:rPr>
          <w:rStyle w:val="ae"/>
          <w:rFonts w:ascii="Times New Roman" w:hAnsi="Times New Roman"/>
          <w:noProof/>
          <w:color w:val="auto"/>
          <w:sz w:val="24"/>
          <w:szCs w:val="24"/>
        </w:rPr>
        <w:t>1. Изучить</w:t>
      </w:r>
      <w:r w:rsidRPr="0088272D">
        <w:rPr>
          <w:rFonts w:ascii="Times New Roman" w:hAnsi="Times New Roman" w:cs="Times New Roman"/>
          <w:sz w:val="24"/>
          <w:szCs w:val="24"/>
        </w:rPr>
        <w:t xml:space="preserve"> основными направлениями работы организации (</w:t>
      </w:r>
      <w:r w:rsidRPr="0088272D">
        <w:rPr>
          <w:rFonts w:ascii="Times New Roman" w:hAnsi="Times New Roman" w:cs="Times New Roman"/>
          <w:i/>
          <w:sz w:val="24"/>
          <w:szCs w:val="24"/>
        </w:rPr>
        <w:t>наименование базы практики</w:t>
      </w:r>
      <w:r w:rsidRPr="0088272D">
        <w:rPr>
          <w:rFonts w:ascii="Times New Roman" w:hAnsi="Times New Roman" w:cs="Times New Roman"/>
          <w:sz w:val="24"/>
          <w:szCs w:val="24"/>
        </w:rPr>
        <w:t xml:space="preserve">) </w:t>
      </w:r>
      <w:r w:rsidRPr="0088272D">
        <w:rPr>
          <w:rFonts w:ascii="Times New Roman" w:hAnsi="Times New Roman" w:cs="Times New Roman"/>
          <w:color w:val="FF0000"/>
          <w:sz w:val="24"/>
          <w:szCs w:val="24"/>
        </w:rPr>
        <w:t>(п. 1.1-1.3)</w:t>
      </w:r>
    </w:p>
    <w:p w:rsidR="005013C1" w:rsidRPr="0088272D" w:rsidRDefault="005013C1" w:rsidP="0050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2D">
        <w:rPr>
          <w:rFonts w:ascii="Times New Roman" w:hAnsi="Times New Roman" w:cs="Times New Roman"/>
          <w:sz w:val="24"/>
          <w:szCs w:val="24"/>
        </w:rPr>
        <w:t>2. Изучить нормативно-правовое обеспечение деятельности организации</w:t>
      </w:r>
      <w:r w:rsidRPr="0088272D">
        <w:rPr>
          <w:rFonts w:ascii="Times New Roman" w:hAnsi="Times New Roman"/>
          <w:sz w:val="24"/>
          <w:szCs w:val="24"/>
        </w:rPr>
        <w:t xml:space="preserve"> и организационн</w:t>
      </w:r>
      <w:r w:rsidR="004665FD" w:rsidRPr="0088272D">
        <w:rPr>
          <w:rFonts w:ascii="Times New Roman" w:hAnsi="Times New Roman"/>
          <w:sz w:val="24"/>
          <w:szCs w:val="24"/>
        </w:rPr>
        <w:t>ую</w:t>
      </w:r>
      <w:r w:rsidRPr="0088272D">
        <w:rPr>
          <w:rFonts w:ascii="Times New Roman" w:hAnsi="Times New Roman"/>
          <w:sz w:val="24"/>
          <w:szCs w:val="24"/>
        </w:rPr>
        <w:t xml:space="preserve"> структур</w:t>
      </w:r>
      <w:r w:rsidR="004665FD" w:rsidRPr="0088272D">
        <w:rPr>
          <w:rFonts w:ascii="Times New Roman" w:hAnsi="Times New Roman"/>
          <w:sz w:val="24"/>
          <w:szCs w:val="24"/>
        </w:rPr>
        <w:t>у</w:t>
      </w:r>
      <w:r w:rsidRPr="0088272D">
        <w:rPr>
          <w:rFonts w:ascii="Times New Roman" w:hAnsi="Times New Roman"/>
          <w:sz w:val="24"/>
          <w:szCs w:val="24"/>
        </w:rPr>
        <w:t xml:space="preserve"> </w:t>
      </w:r>
      <w:r w:rsidRPr="0088272D">
        <w:rPr>
          <w:rFonts w:ascii="Times New Roman" w:hAnsi="Times New Roman" w:cs="Times New Roman"/>
          <w:sz w:val="24"/>
          <w:szCs w:val="24"/>
        </w:rPr>
        <w:t>(</w:t>
      </w:r>
      <w:r w:rsidRPr="0088272D">
        <w:rPr>
          <w:rFonts w:ascii="Times New Roman" w:hAnsi="Times New Roman" w:cs="Times New Roman"/>
          <w:i/>
          <w:sz w:val="24"/>
          <w:szCs w:val="24"/>
        </w:rPr>
        <w:t>наименование базы практики</w:t>
      </w:r>
      <w:r w:rsidRPr="0088272D">
        <w:rPr>
          <w:rFonts w:ascii="Times New Roman" w:hAnsi="Times New Roman" w:cs="Times New Roman"/>
          <w:sz w:val="24"/>
          <w:szCs w:val="24"/>
        </w:rPr>
        <w:t xml:space="preserve">) </w:t>
      </w:r>
      <w:r w:rsidRPr="0088272D">
        <w:rPr>
          <w:rFonts w:ascii="Times New Roman" w:hAnsi="Times New Roman" w:cs="Times New Roman"/>
          <w:color w:val="FF0000"/>
          <w:sz w:val="24"/>
          <w:szCs w:val="24"/>
        </w:rPr>
        <w:t>(п. 1.4-1.5)</w:t>
      </w:r>
    </w:p>
    <w:p w:rsidR="005013C1" w:rsidRPr="0088272D" w:rsidRDefault="005013C1" w:rsidP="005013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72D">
        <w:rPr>
          <w:rFonts w:ascii="Times New Roman" w:hAnsi="Times New Roman" w:cs="Times New Roman"/>
          <w:sz w:val="24"/>
          <w:szCs w:val="24"/>
        </w:rPr>
        <w:t>3. Изучить</w:t>
      </w:r>
      <w:r w:rsidRPr="0088272D">
        <w:rPr>
          <w:rFonts w:ascii="Times New Roman" w:hAnsi="Times New Roman"/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 </w:t>
      </w:r>
      <w:r w:rsidR="004665FD" w:rsidRPr="0088272D">
        <w:rPr>
          <w:rFonts w:ascii="Times New Roman" w:hAnsi="Times New Roman" w:cs="Times New Roman"/>
          <w:sz w:val="24"/>
          <w:szCs w:val="24"/>
        </w:rPr>
        <w:t>(</w:t>
      </w:r>
      <w:r w:rsidR="004665FD" w:rsidRPr="0088272D">
        <w:rPr>
          <w:rFonts w:ascii="Times New Roman" w:hAnsi="Times New Roman" w:cs="Times New Roman"/>
          <w:i/>
          <w:sz w:val="24"/>
          <w:szCs w:val="24"/>
        </w:rPr>
        <w:t>наименование базы практики</w:t>
      </w:r>
      <w:r w:rsidR="004665FD" w:rsidRPr="0088272D">
        <w:rPr>
          <w:rFonts w:ascii="Times New Roman" w:hAnsi="Times New Roman" w:cs="Times New Roman"/>
          <w:sz w:val="24"/>
          <w:szCs w:val="24"/>
        </w:rPr>
        <w:t xml:space="preserve">) </w:t>
      </w:r>
      <w:r w:rsidR="004665FD" w:rsidRPr="0088272D">
        <w:rPr>
          <w:rFonts w:ascii="Times New Roman" w:hAnsi="Times New Roman"/>
          <w:iCs/>
          <w:color w:val="FF0000"/>
          <w:sz w:val="24"/>
          <w:szCs w:val="24"/>
        </w:rPr>
        <w:t>(</w:t>
      </w:r>
      <w:r w:rsidRPr="0088272D">
        <w:rPr>
          <w:rFonts w:ascii="Times New Roman" w:hAnsi="Times New Roman"/>
          <w:iCs/>
          <w:color w:val="FF0000"/>
          <w:sz w:val="24"/>
          <w:szCs w:val="24"/>
        </w:rPr>
        <w:t>п.1.6.)</w:t>
      </w:r>
    </w:p>
    <w:p w:rsidR="006F3962" w:rsidRPr="0088272D" w:rsidRDefault="006F3962" w:rsidP="005013C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pacing w:val="-11"/>
          <w:sz w:val="24"/>
          <w:szCs w:val="24"/>
        </w:rPr>
      </w:pPr>
      <w:r w:rsidRPr="0088272D">
        <w:rPr>
          <w:rFonts w:ascii="Times New Roman" w:hAnsi="Times New Roman" w:cs="Times New Roman"/>
          <w:b/>
          <w:i/>
          <w:sz w:val="24"/>
          <w:szCs w:val="24"/>
        </w:rPr>
        <w:t>Индивидуальн</w:t>
      </w:r>
      <w:r w:rsidR="004609F1" w:rsidRPr="0088272D">
        <w:rPr>
          <w:rFonts w:ascii="Times New Roman" w:hAnsi="Times New Roman" w:cs="Times New Roman"/>
          <w:b/>
          <w:i/>
          <w:sz w:val="24"/>
          <w:szCs w:val="24"/>
        </w:rPr>
        <w:t>ое</w:t>
      </w:r>
      <w:r w:rsidRPr="0088272D">
        <w:rPr>
          <w:rFonts w:ascii="Times New Roman" w:hAnsi="Times New Roman" w:cs="Times New Roman"/>
          <w:b/>
          <w:i/>
          <w:sz w:val="24"/>
          <w:szCs w:val="24"/>
        </w:rPr>
        <w:t xml:space="preserve"> задани</w:t>
      </w:r>
      <w:r w:rsidR="004609F1" w:rsidRPr="0088272D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8272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F3962" w:rsidRPr="0088272D" w:rsidRDefault="005013C1" w:rsidP="00F71B5D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88272D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88272D">
        <w:rPr>
          <w:rFonts w:ascii="Times New Roman" w:hAnsi="Times New Roman"/>
          <w:iCs/>
          <w:sz w:val="24"/>
          <w:szCs w:val="24"/>
        </w:rPr>
        <w:t xml:space="preserve">основные направления социально-экономической политики, национальной экономики, приоритетные направления развития национальной экономики, природу </w:t>
      </w:r>
      <w:proofErr w:type="gramStart"/>
      <w:r w:rsidRPr="0088272D">
        <w:rPr>
          <w:rFonts w:ascii="Times New Roman" w:hAnsi="Times New Roman"/>
          <w:iCs/>
          <w:sz w:val="24"/>
          <w:szCs w:val="24"/>
        </w:rPr>
        <w:t>экономических процессов</w:t>
      </w:r>
      <w:proofErr w:type="gramEnd"/>
      <w:r w:rsidRPr="0088272D">
        <w:rPr>
          <w:rFonts w:ascii="Times New Roman" w:hAnsi="Times New Roman"/>
          <w:iCs/>
          <w:sz w:val="24"/>
          <w:szCs w:val="24"/>
        </w:rPr>
        <w:t xml:space="preserve"> на микро</w:t>
      </w:r>
      <w:r w:rsidR="004665FD" w:rsidRPr="0088272D">
        <w:rPr>
          <w:rFonts w:ascii="Times New Roman" w:hAnsi="Times New Roman"/>
          <w:iCs/>
          <w:sz w:val="24"/>
          <w:szCs w:val="24"/>
        </w:rPr>
        <w:t xml:space="preserve"> </w:t>
      </w:r>
      <w:r w:rsidRPr="0088272D">
        <w:rPr>
          <w:rFonts w:ascii="Times New Roman" w:hAnsi="Times New Roman"/>
          <w:iCs/>
          <w:sz w:val="24"/>
          <w:szCs w:val="24"/>
        </w:rPr>
        <w:t>- и макроуровне</w:t>
      </w:r>
      <w:r w:rsidR="00652C12" w:rsidRPr="0088272D">
        <w:rPr>
          <w:rFonts w:ascii="Times New Roman" w:hAnsi="Times New Roman"/>
          <w:iCs/>
          <w:sz w:val="24"/>
          <w:szCs w:val="24"/>
        </w:rPr>
        <w:t xml:space="preserve"> (</w:t>
      </w:r>
      <w:r w:rsidR="00652C12" w:rsidRPr="0088272D"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 w:rsidR="00652C12" w:rsidRPr="0088272D">
        <w:rPr>
          <w:rFonts w:ascii="Times New Roman" w:hAnsi="Times New Roman"/>
          <w:iCs/>
          <w:sz w:val="24"/>
          <w:szCs w:val="24"/>
        </w:rPr>
        <w:t>)</w:t>
      </w:r>
      <w:r w:rsidR="004665FD" w:rsidRPr="0088272D">
        <w:rPr>
          <w:rFonts w:ascii="Times New Roman" w:hAnsi="Times New Roman"/>
          <w:iCs/>
          <w:sz w:val="24"/>
          <w:szCs w:val="24"/>
        </w:rPr>
        <w:t xml:space="preserve"> </w:t>
      </w:r>
      <w:r w:rsidR="004665FD" w:rsidRPr="0088272D">
        <w:rPr>
          <w:rFonts w:ascii="Times New Roman" w:hAnsi="Times New Roman"/>
          <w:color w:val="FF0000"/>
          <w:sz w:val="24"/>
          <w:szCs w:val="24"/>
        </w:rPr>
        <w:t>(п. 2.1)</w:t>
      </w:r>
      <w:r w:rsidRPr="0088272D">
        <w:rPr>
          <w:rFonts w:ascii="Times New Roman" w:hAnsi="Times New Roman"/>
          <w:iCs/>
          <w:sz w:val="24"/>
          <w:szCs w:val="24"/>
        </w:rPr>
        <w:t>;</w:t>
      </w:r>
    </w:p>
    <w:p w:rsidR="005013C1" w:rsidRPr="0088272D" w:rsidRDefault="005013C1" w:rsidP="00F71B5D">
      <w:pPr>
        <w:pStyle w:val="ad"/>
        <w:numPr>
          <w:ilvl w:val="0"/>
          <w:numId w:val="12"/>
        </w:numPr>
        <w:spacing w:before="0" w:beforeAutospacing="0" w:after="0" w:afterAutospacing="0"/>
        <w:ind w:left="0" w:firstLine="0"/>
        <w:jc w:val="both"/>
      </w:pPr>
      <w:r w:rsidRPr="0088272D">
        <w:t>Проанализировать</w:t>
      </w:r>
      <w:r w:rsidRPr="0088272D">
        <w:rPr>
          <w:iCs/>
        </w:rPr>
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</w:r>
      <w:r w:rsidRPr="0088272D">
        <w:rPr>
          <w:i/>
          <w:iCs/>
        </w:rPr>
        <w:t>базы-практики</w:t>
      </w:r>
      <w:r w:rsidRPr="0088272D">
        <w:rPr>
          <w:iCs/>
        </w:rPr>
        <w:t>)</w:t>
      </w:r>
      <w:r w:rsidR="004665FD" w:rsidRPr="0088272D">
        <w:t xml:space="preserve"> </w:t>
      </w:r>
      <w:r w:rsidR="004665FD" w:rsidRPr="0088272D">
        <w:rPr>
          <w:color w:val="FF0000"/>
        </w:rPr>
        <w:t>(п. 2.2)</w:t>
      </w:r>
      <w:r w:rsidRPr="0088272D">
        <w:rPr>
          <w:iCs/>
        </w:rPr>
        <w:t>;</w:t>
      </w:r>
    </w:p>
    <w:p w:rsidR="005013C1" w:rsidRPr="0088272D" w:rsidRDefault="005013C1" w:rsidP="00F71B5D">
      <w:pPr>
        <w:pStyle w:val="ac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8272D">
        <w:rPr>
          <w:rFonts w:ascii="Times New Roman" w:hAnsi="Times New Roman"/>
          <w:iCs/>
          <w:sz w:val="24"/>
          <w:szCs w:val="24"/>
        </w:rPr>
        <w:t xml:space="preserve">Разработать </w:t>
      </w:r>
      <w:r w:rsidRPr="0088272D">
        <w:rPr>
          <w:rFonts w:ascii="Times New Roman" w:eastAsia="Times New Roman" w:hAnsi="Times New Roman"/>
          <w:sz w:val="24"/>
          <w:szCs w:val="24"/>
        </w:rPr>
        <w:t>проект</w:t>
      </w:r>
      <w:r w:rsidRPr="0088272D">
        <w:rPr>
          <w:rFonts w:ascii="Times New Roman" w:hAnsi="Times New Roman"/>
          <w:sz w:val="24"/>
          <w:szCs w:val="24"/>
        </w:rPr>
        <w:t xml:space="preserve"> </w:t>
      </w:r>
      <w:r w:rsidRPr="0088272D">
        <w:rPr>
          <w:rFonts w:ascii="Times New Roman" w:hAnsi="Times New Roman"/>
          <w:iCs/>
          <w:sz w:val="24"/>
          <w:szCs w:val="24"/>
        </w:rPr>
        <w:t>бизнес-плана профильной организации</w:t>
      </w:r>
      <w:r w:rsidRPr="0088272D">
        <w:rPr>
          <w:rFonts w:ascii="Times New Roman" w:eastAsia="Times New Roman" w:hAnsi="Times New Roman"/>
          <w:sz w:val="24"/>
          <w:szCs w:val="24"/>
        </w:rPr>
        <w:t xml:space="preserve"> в соответствии с потребностями рынка и возможностями получения необходимых ресурсов</w:t>
      </w:r>
      <w:r w:rsidRPr="0088272D">
        <w:rPr>
          <w:rFonts w:ascii="Times New Roman" w:hAnsi="Times New Roman"/>
          <w:iCs/>
          <w:sz w:val="24"/>
          <w:szCs w:val="24"/>
        </w:rPr>
        <w:t xml:space="preserve">, </w:t>
      </w:r>
      <w:r w:rsidRPr="0088272D">
        <w:rPr>
          <w:rFonts w:ascii="Times New Roman" w:eastAsia="Times New Roman" w:hAnsi="Times New Roman"/>
          <w:sz w:val="24"/>
          <w:szCs w:val="24"/>
        </w:rPr>
        <w:t>предусмотренный для планирования работы организации</w:t>
      </w:r>
      <w:r w:rsidR="004665FD" w:rsidRPr="0088272D">
        <w:rPr>
          <w:rFonts w:ascii="Times New Roman" w:eastAsia="Times New Roman" w:hAnsi="Times New Roman"/>
          <w:sz w:val="24"/>
          <w:szCs w:val="24"/>
        </w:rPr>
        <w:t xml:space="preserve"> </w:t>
      </w:r>
      <w:r w:rsidR="004665FD" w:rsidRPr="0088272D">
        <w:rPr>
          <w:rFonts w:ascii="Times New Roman" w:hAnsi="Times New Roman"/>
          <w:iCs/>
          <w:sz w:val="24"/>
          <w:szCs w:val="24"/>
        </w:rPr>
        <w:t>(</w:t>
      </w:r>
      <w:r w:rsidR="004665FD" w:rsidRPr="0088272D">
        <w:rPr>
          <w:rFonts w:ascii="Times New Roman" w:hAnsi="Times New Roman"/>
          <w:i/>
          <w:iCs/>
          <w:sz w:val="24"/>
          <w:szCs w:val="24"/>
        </w:rPr>
        <w:t>базы-практики</w:t>
      </w:r>
      <w:r w:rsidR="004665FD" w:rsidRPr="0088272D">
        <w:rPr>
          <w:rFonts w:ascii="Times New Roman" w:hAnsi="Times New Roman"/>
          <w:iCs/>
          <w:sz w:val="24"/>
          <w:szCs w:val="24"/>
        </w:rPr>
        <w:t>)</w:t>
      </w:r>
      <w:r w:rsidR="004665FD" w:rsidRPr="0088272D">
        <w:rPr>
          <w:rFonts w:ascii="Times New Roman" w:hAnsi="Times New Roman"/>
          <w:sz w:val="24"/>
          <w:szCs w:val="24"/>
        </w:rPr>
        <w:t xml:space="preserve"> </w:t>
      </w:r>
      <w:r w:rsidR="004665FD" w:rsidRPr="0088272D">
        <w:rPr>
          <w:rFonts w:ascii="Times New Roman" w:hAnsi="Times New Roman"/>
          <w:color w:val="FF0000"/>
          <w:sz w:val="24"/>
          <w:szCs w:val="24"/>
        </w:rPr>
        <w:t>(п. 2.3)</w:t>
      </w:r>
      <w:r w:rsidR="004665FD" w:rsidRPr="0088272D">
        <w:rPr>
          <w:rFonts w:ascii="Times New Roman" w:eastAsia="Times New Roman" w:hAnsi="Times New Roman"/>
          <w:sz w:val="24"/>
          <w:szCs w:val="24"/>
        </w:rPr>
        <w:t>.</w:t>
      </w:r>
    </w:p>
    <w:p w:rsidR="005013C1" w:rsidRDefault="005013C1" w:rsidP="004665FD">
      <w:pPr>
        <w:pStyle w:val="af1"/>
        <w:rPr>
          <w:sz w:val="28"/>
          <w:szCs w:val="28"/>
        </w:rPr>
      </w:pPr>
    </w:p>
    <w:p w:rsidR="006F3962" w:rsidRPr="00F75EF7" w:rsidRDefault="006F3962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7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rFonts w:ascii="Times New Roman" w:hAnsi="Times New Roman" w:cs="Times New Roman"/>
          <w:sz w:val="24"/>
          <w:szCs w:val="24"/>
        </w:rPr>
        <w:t>ОмГ</w:t>
      </w:r>
      <w:proofErr w:type="gramStart"/>
      <w:r w:rsidRPr="00F75EF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75EF7" w:rsidRPr="00F75EF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75EF7" w:rsidRPr="00F75EF7">
        <w:rPr>
          <w:rFonts w:ascii="Times New Roman" w:hAnsi="Times New Roman" w:cs="Times New Roman"/>
          <w:sz w:val="24"/>
          <w:szCs w:val="24"/>
        </w:rPr>
        <w:t>ФИО, должность)</w:t>
      </w:r>
      <w:r w:rsidR="004665FD">
        <w:rPr>
          <w:rFonts w:ascii="Times New Roman" w:hAnsi="Times New Roman" w:cs="Times New Roman"/>
          <w:sz w:val="24"/>
          <w:szCs w:val="24"/>
        </w:rPr>
        <w:t>:  ____________</w:t>
      </w:r>
    </w:p>
    <w:p w:rsidR="004665FD" w:rsidRDefault="004665FD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3962" w:rsidRPr="00F75EF7" w:rsidRDefault="006F3962" w:rsidP="00C755B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EF7">
        <w:rPr>
          <w:rFonts w:ascii="Times New Roman" w:hAnsi="Times New Roman" w:cs="Times New Roman"/>
          <w:sz w:val="24"/>
          <w:szCs w:val="24"/>
        </w:rPr>
        <w:t>Задание приня</w:t>
      </w:r>
      <w:proofErr w:type="gramStart"/>
      <w:r w:rsidRPr="00F75EF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75EF7">
        <w:rPr>
          <w:rFonts w:ascii="Times New Roman" w:hAnsi="Times New Roman" w:cs="Times New Roman"/>
          <w:sz w:val="24"/>
          <w:szCs w:val="24"/>
        </w:rPr>
        <w:t>а) к исполнению</w:t>
      </w:r>
      <w:r w:rsidR="00F75EF7" w:rsidRPr="00F75EF7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F75EF7">
        <w:rPr>
          <w:rFonts w:ascii="Times New Roman" w:hAnsi="Times New Roman" w:cs="Times New Roman"/>
          <w:sz w:val="24"/>
          <w:szCs w:val="24"/>
        </w:rPr>
        <w:t>:  _____________</w:t>
      </w:r>
    </w:p>
    <w:p w:rsidR="002520FA" w:rsidRDefault="002520FA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E05553" w:rsidRDefault="00C8217A">
      <w:pPr>
        <w:rPr>
          <w:rFonts w:ascii="Times New Roman" w:hAnsi="Times New Roman" w:cs="Times New Roman"/>
          <w:sz w:val="28"/>
          <w:szCs w:val="28"/>
        </w:rPr>
      </w:pPr>
      <w:r w:rsidRPr="00C8217A">
        <w:rPr>
          <w:rFonts w:ascii="Times New Roman" w:hAnsi="Times New Roman" w:cs="Times New Roman"/>
          <w:color w:val="FF0000"/>
          <w:sz w:val="28"/>
          <w:szCs w:val="28"/>
        </w:rPr>
        <w:t>пояснения красным удалить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5553" w:rsidRPr="00BB3BB3">
        <w:rPr>
          <w:rFonts w:ascii="Times New Roman" w:hAnsi="Times New Roman" w:cs="Times New Roman"/>
          <w:sz w:val="28"/>
          <w:szCs w:val="28"/>
        </w:rPr>
        <w:br w:type="page"/>
      </w:r>
    </w:p>
    <w:p w:rsidR="00EC3CDD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4</w:t>
      </w:r>
    </w:p>
    <w:p w:rsidR="00E05553" w:rsidRPr="00BB3BB3" w:rsidRDefault="00E05553" w:rsidP="00EC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0FA" w:rsidRPr="002520FA" w:rsidRDefault="00EC3CDD" w:rsidP="002520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 xml:space="preserve">ПРАКТИЧЕСКОЙ ПОДГОТОВКИ </w:t>
      </w:r>
    </w:p>
    <w:p w:rsidR="002520FA" w:rsidRPr="002520FA" w:rsidRDefault="00640B06" w:rsidP="002520F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="002520FA" w:rsidRPr="002520FA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>
        <w:rPr>
          <w:rFonts w:ascii="Times New Roman" w:hAnsi="Times New Roman" w:cs="Times New Roman"/>
          <w:b/>
          <w:sz w:val="24"/>
          <w:szCs w:val="24"/>
        </w:rPr>
        <w:t>А)</w:t>
      </w: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02"/>
        <w:gridCol w:w="4671"/>
        <w:gridCol w:w="3027"/>
      </w:tblGrid>
      <w:tr w:rsidR="00EC3CDD" w:rsidRPr="00BB3BB3" w:rsidTr="00EC3CDD">
        <w:tc>
          <w:tcPr>
            <w:tcW w:w="332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Подпись руководителя практики </w:t>
            </w:r>
            <w:r w:rsidR="00640B06">
              <w:rPr>
                <w:rFonts w:ascii="Times New Roman" w:hAnsi="Times New Roman" w:cs="Times New Roman"/>
                <w:sz w:val="24"/>
                <w:szCs w:val="24"/>
              </w:rPr>
              <w:t>профильной</w:t>
            </w: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452A83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CDD" w:rsidRPr="00BB3BB3" w:rsidTr="00EC3CDD">
        <w:trPr>
          <w:trHeight w:hRule="exact" w:val="851"/>
        </w:trPr>
        <w:tc>
          <w:tcPr>
            <w:tcW w:w="33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EC3CDD" w:rsidRPr="00BB3BB3" w:rsidRDefault="00452A83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</w:t>
            </w:r>
          </w:p>
        </w:tc>
        <w:tc>
          <w:tcPr>
            <w:tcW w:w="1536" w:type="pct"/>
          </w:tcPr>
          <w:p w:rsidR="00EC3CDD" w:rsidRPr="00BB3BB3" w:rsidRDefault="00EC3CDD" w:rsidP="00EC3C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A02" w:rsidRPr="00BB3BB3" w:rsidRDefault="00EC3CDD" w:rsidP="00EC3CDD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EC3CDD" w:rsidRPr="00BB3BB3" w:rsidRDefault="00EC3CDD" w:rsidP="00C8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DD" w:rsidRPr="00BB3BB3" w:rsidRDefault="00EC3CDD" w:rsidP="00C8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CDD" w:rsidRPr="00BB3BB3" w:rsidRDefault="00EC3CDD" w:rsidP="00C81A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02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5</w:t>
      </w:r>
    </w:p>
    <w:p w:rsidR="00C81A02" w:rsidRPr="00BB3BB3" w:rsidRDefault="00C81A02" w:rsidP="00C81A02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</w:p>
    <w:p w:rsidR="00C81A02" w:rsidRPr="00BB3BB3" w:rsidRDefault="00C81A02" w:rsidP="00C81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C81A02" w:rsidRPr="00BB3BB3" w:rsidRDefault="002520FA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="00C81A02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 w:rsidR="002520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умения и навыки:</w:t>
      </w:r>
      <w:r w:rsidR="002520FA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640B06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40B06" w:rsidRPr="00BB3BB3" w:rsidRDefault="00640B06" w:rsidP="00640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5FAD"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C81A02" w:rsidRPr="00BB3BB3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FD5FAD" w:rsidRPr="00BB3BB3" w:rsidRDefault="00FD5FAD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5FAD" w:rsidRPr="00BB3BB3" w:rsidRDefault="00FD5FAD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A02" w:rsidRPr="00BB3BB3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C81A02" w:rsidRPr="00F75EF7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C81A02" w:rsidRPr="00F75EF7" w:rsidRDefault="00C81A02" w:rsidP="00C81A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F75EF7" w:rsidRDefault="00F75EF7" w:rsidP="00C970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5EF7" w:rsidRDefault="00F75EF7" w:rsidP="00C970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C3CDD" w:rsidRPr="00BB3BB3" w:rsidRDefault="00EC3CDD" w:rsidP="00C970CA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6</w:t>
      </w:r>
    </w:p>
    <w:p w:rsid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основании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27" w:anchor="20222" w:history="1">
        <w:r w:rsidRPr="002520FA">
          <w:rPr>
            <w:rStyle w:val="ae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 xml:space="preserve">,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(указываются иные локальные нормативные</w:t>
      </w:r>
      <w:proofErr w:type="gramEnd"/>
    </w:p>
    <w:p w:rsidR="00A27B4F" w:rsidRPr="00A27B4F" w:rsidRDefault="00A27B4F" w:rsidP="00A27B4F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образовательной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3. Срок действия договора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27B4F" w:rsidRPr="00A27B4F" w:rsidRDefault="00A27B4F" w:rsidP="00A27B4F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27B4F" w:rsidRPr="00A27B4F" w:rsidRDefault="00A27B4F" w:rsidP="00A27B4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27B4F" w:rsidRPr="00A27B4F" w:rsidRDefault="00A27B4F" w:rsidP="00A27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B4F" w:rsidRPr="00A27B4F" w:rsidRDefault="00A27B4F" w:rsidP="00F71B5D">
      <w:pPr>
        <w:pStyle w:val="ac"/>
        <w:numPr>
          <w:ilvl w:val="0"/>
          <w:numId w:val="13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27B4F" w:rsidRPr="00A27B4F" w:rsidRDefault="00A27B4F" w:rsidP="00A27B4F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  <w:gridCol w:w="179"/>
        <w:gridCol w:w="5192"/>
      </w:tblGrid>
      <w:tr w:rsidR="00A27B4F" w:rsidRPr="00A27B4F" w:rsidTr="00A27B4F">
        <w:tc>
          <w:tcPr>
            <w:tcW w:w="5153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27B4F" w:rsidRPr="00A27B4F" w:rsidTr="00A27B4F">
        <w:tc>
          <w:tcPr>
            <w:tcW w:w="4928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  <w:proofErr w:type="gramEnd"/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мск, ул. 4 Челюскинцев,2А,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  <w:tr w:rsidR="00A27B4F" w:rsidRPr="00A27B4F" w:rsidTr="00A27B4F">
        <w:tc>
          <w:tcPr>
            <w:tcW w:w="5153" w:type="dxa"/>
            <w:gridSpan w:val="2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A27B4F" w:rsidRPr="00A27B4F" w:rsidRDefault="00A27B4F" w:rsidP="00A27B4F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A27B4F" w:rsidRPr="00A27B4F" w:rsidRDefault="00A27B4F" w:rsidP="00A27B4F">
      <w:pPr>
        <w:tabs>
          <w:tab w:val="left" w:pos="219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8272D" w:rsidRDefault="00452A83" w:rsidP="00882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B4F">
        <w:rPr>
          <w:rFonts w:ascii="Times New Roman" w:hAnsi="Times New Roman" w:cs="Times New Roman"/>
          <w:sz w:val="24"/>
          <w:szCs w:val="24"/>
        </w:rPr>
        <w:br w:type="page"/>
      </w:r>
      <w:r w:rsidR="008827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8272D" w:rsidRDefault="0088272D" w:rsidP="00882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договору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72D" w:rsidRDefault="0088272D" w:rsidP="00882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8272D" w:rsidRDefault="0088272D" w:rsidP="00882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_________20__ года №___</w:t>
      </w:r>
    </w:p>
    <w:p w:rsidR="0088272D" w:rsidRDefault="0088272D" w:rsidP="008827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272D" w:rsidRDefault="0088272D" w:rsidP="0088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2D" w:rsidRDefault="0088272D" w:rsidP="0088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</w:t>
      </w:r>
    </w:p>
    <w:p w:rsidR="0088272D" w:rsidRDefault="0088272D" w:rsidP="0088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организуется практическая подготовка</w:t>
      </w:r>
    </w:p>
    <w:p w:rsidR="0088272D" w:rsidRDefault="0088272D" w:rsidP="0088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1554"/>
        <w:gridCol w:w="1855"/>
        <w:gridCol w:w="3025"/>
        <w:gridCol w:w="1572"/>
        <w:gridCol w:w="1848"/>
      </w:tblGrid>
      <w:tr w:rsidR="0088272D" w:rsidTr="0088272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организации практической подготовки</w:t>
            </w:r>
          </w:p>
        </w:tc>
      </w:tr>
      <w:tr w:rsidR="0088272D" w:rsidTr="0088272D"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72D" w:rsidRDefault="0088272D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38.03.01</w:t>
            </w:r>
          </w:p>
          <w:p w:rsidR="0088272D" w:rsidRDefault="0088272D">
            <w:pPr>
              <w:rPr>
                <w:rFonts w:ascii="Times New Roman" w:eastAsia="Times New Roman" w:hAnsi="Times New Roman" w:cs="Times New Roman"/>
                <w:color w:val="1C1C1C"/>
              </w:rPr>
            </w:pPr>
            <w:r>
              <w:rPr>
                <w:rFonts w:ascii="Times New Roman" w:eastAsia="Times New Roman" w:hAnsi="Times New Roman" w:cs="Times New Roman"/>
                <w:color w:val="1C1C1C"/>
              </w:rPr>
              <w:t>Экономика</w:t>
            </w:r>
          </w:p>
          <w:p w:rsidR="0088272D" w:rsidRDefault="008827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2D" w:rsidRPr="0088272D" w:rsidRDefault="0088272D">
            <w:pPr>
              <w:widowControl w:val="0"/>
              <w:suppressAutoHyphens/>
              <w:autoSpaceDE w:val="0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72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рисками и страховая деятельность</w:t>
            </w:r>
          </w:p>
        </w:tc>
        <w:tc>
          <w:tcPr>
            <w:tcW w:w="3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2D" w:rsidRPr="0088272D" w:rsidRDefault="0088272D" w:rsidP="0088272D">
            <w:pPr>
              <w:outlineLvl w:val="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827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Задание для практической подготовки при реализации учебной практики:</w:t>
            </w:r>
          </w:p>
          <w:p w:rsidR="0088272D" w:rsidRDefault="0088272D" w:rsidP="0088272D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72D">
              <w:rPr>
                <w:rStyle w:val="ae"/>
                <w:rFonts w:ascii="Times New Roman" w:hAnsi="Times New Roman"/>
                <w:noProof/>
                <w:color w:val="auto"/>
                <w:sz w:val="18"/>
                <w:szCs w:val="18"/>
              </w:rPr>
              <w:t>1. Изучить</w:t>
            </w: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 xml:space="preserve"> основными направлениями работы организации (</w:t>
            </w:r>
            <w:r w:rsidRPr="0088272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базы практики</w:t>
            </w: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8272D" w:rsidRPr="0088272D" w:rsidRDefault="0088272D" w:rsidP="0088272D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>2. Изучить нормативно-правовое обеспечение деятельности организации</w:t>
            </w:r>
            <w:r w:rsidRPr="0088272D">
              <w:rPr>
                <w:rFonts w:ascii="Times New Roman" w:hAnsi="Times New Roman"/>
                <w:sz w:val="18"/>
                <w:szCs w:val="18"/>
              </w:rPr>
              <w:t xml:space="preserve"> и организационную структуру </w:t>
            </w: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272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базы практики</w:t>
            </w: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8272D" w:rsidRPr="0088272D" w:rsidRDefault="0088272D" w:rsidP="0088272D">
            <w:pPr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>3. Изучить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 xml:space="preserve"> информационные технологии и программные средства, которые применяются в организации </w:t>
            </w: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88272D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базы практики</w:t>
            </w:r>
            <w:r w:rsidRPr="0088272D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88272D" w:rsidRPr="0088272D" w:rsidRDefault="0088272D" w:rsidP="0088272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b/>
                <w:i/>
                <w:spacing w:val="-11"/>
                <w:sz w:val="18"/>
                <w:szCs w:val="18"/>
              </w:rPr>
            </w:pPr>
            <w:r w:rsidRPr="0088272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Индивидуальное задание:</w:t>
            </w:r>
          </w:p>
          <w:p w:rsidR="0088272D" w:rsidRPr="0088272D" w:rsidRDefault="0088272D" w:rsidP="0088272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sz w:val="18"/>
                <w:szCs w:val="18"/>
              </w:rPr>
            </w:pPr>
            <w:r w:rsidRPr="0088272D">
              <w:rPr>
                <w:rFonts w:ascii="Times New Roman" w:hAnsi="Times New Roman"/>
                <w:sz w:val="18"/>
                <w:szCs w:val="18"/>
              </w:rPr>
              <w:t xml:space="preserve">Проанализировать 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 xml:space="preserve">основные направления социально-экономической политики, национальной экономики, приоритетные направления развития национальной экономики, природу </w:t>
            </w:r>
            <w:proofErr w:type="gramStart"/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>экономических процессов</w:t>
            </w:r>
            <w:proofErr w:type="gramEnd"/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 xml:space="preserve"> на микро - и макроуровне (</w:t>
            </w:r>
            <w:r w:rsidRPr="0088272D">
              <w:rPr>
                <w:rFonts w:ascii="Times New Roman" w:hAnsi="Times New Roman"/>
                <w:i/>
                <w:iCs/>
                <w:sz w:val="18"/>
                <w:szCs w:val="18"/>
              </w:rPr>
              <w:t>на примере базы практики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>);</w:t>
            </w:r>
          </w:p>
          <w:p w:rsidR="0088272D" w:rsidRPr="0088272D" w:rsidRDefault="0088272D" w:rsidP="0088272D">
            <w:pPr>
              <w:pStyle w:val="ad"/>
              <w:numPr>
                <w:ilvl w:val="0"/>
                <w:numId w:val="12"/>
              </w:numPr>
              <w:spacing w:before="0" w:beforeAutospacing="0" w:after="0" w:afterAutospacing="0"/>
              <w:ind w:left="0" w:firstLine="0"/>
              <w:jc w:val="both"/>
              <w:rPr>
                <w:sz w:val="18"/>
                <w:szCs w:val="18"/>
              </w:rPr>
            </w:pPr>
            <w:r w:rsidRPr="0088272D">
              <w:rPr>
                <w:sz w:val="18"/>
                <w:szCs w:val="18"/>
              </w:rPr>
              <w:t>Проанализировать</w:t>
            </w:r>
            <w:r w:rsidRPr="0088272D">
              <w:rPr>
                <w:iCs/>
                <w:sz w:val="18"/>
                <w:szCs w:val="18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88272D">
              <w:rPr>
                <w:i/>
                <w:iCs/>
                <w:sz w:val="18"/>
                <w:szCs w:val="18"/>
              </w:rPr>
              <w:t>базы-практики</w:t>
            </w:r>
            <w:r w:rsidRPr="0088272D">
              <w:rPr>
                <w:iCs/>
                <w:sz w:val="18"/>
                <w:szCs w:val="18"/>
              </w:rPr>
              <w:t>);</w:t>
            </w:r>
          </w:p>
          <w:p w:rsidR="0088272D" w:rsidRPr="0088272D" w:rsidRDefault="0088272D" w:rsidP="0088272D">
            <w:pPr>
              <w:pStyle w:val="ac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 xml:space="preserve">Разработать </w:t>
            </w:r>
            <w:r w:rsidRPr="0088272D">
              <w:rPr>
                <w:rFonts w:ascii="Times New Roman" w:eastAsia="Times New Roman" w:hAnsi="Times New Roman"/>
                <w:sz w:val="18"/>
                <w:szCs w:val="18"/>
              </w:rPr>
              <w:t>проект</w:t>
            </w:r>
            <w:r w:rsidRPr="008827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>бизнес-плана профильной организации</w:t>
            </w:r>
            <w:r w:rsidRPr="0088272D">
              <w:rPr>
                <w:rFonts w:ascii="Times New Roman" w:eastAsia="Times New Roman" w:hAnsi="Times New Roman"/>
                <w:sz w:val="18"/>
                <w:szCs w:val="18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 xml:space="preserve">, </w:t>
            </w:r>
            <w:r w:rsidRPr="0088272D">
              <w:rPr>
                <w:rFonts w:ascii="Times New Roman" w:eastAsia="Times New Roman" w:hAnsi="Times New Roman"/>
                <w:sz w:val="18"/>
                <w:szCs w:val="18"/>
              </w:rPr>
              <w:t xml:space="preserve">предусмотренный для планирования работы организации 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>(</w:t>
            </w:r>
            <w:r w:rsidRPr="0088272D">
              <w:rPr>
                <w:rFonts w:ascii="Times New Roman" w:hAnsi="Times New Roman"/>
                <w:i/>
                <w:iCs/>
                <w:sz w:val="18"/>
                <w:szCs w:val="18"/>
              </w:rPr>
              <w:t>базы-практики</w:t>
            </w:r>
            <w:r w:rsidRPr="0088272D">
              <w:rPr>
                <w:rFonts w:ascii="Times New Roman" w:hAnsi="Times New Roman"/>
                <w:iCs/>
                <w:sz w:val="18"/>
                <w:szCs w:val="18"/>
              </w:rPr>
              <w:t>)</w:t>
            </w:r>
            <w:r w:rsidRPr="0088272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  <w:p w:rsidR="0088272D" w:rsidRDefault="0088272D">
            <w:pPr>
              <w:pStyle w:val="ad"/>
              <w:spacing w:before="0" w:beforeAutospacing="0" w:after="0" w:afterAutospacing="0"/>
              <w:jc w:val="both"/>
            </w:pPr>
          </w:p>
        </w:tc>
        <w:tc>
          <w:tcPr>
            <w:tcW w:w="1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2D" w:rsidRDefault="008827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272D" w:rsidRDefault="008827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календарным учебным графиком</w:t>
            </w:r>
          </w:p>
        </w:tc>
      </w:tr>
    </w:tbl>
    <w:p w:rsidR="0088272D" w:rsidRDefault="0088272D" w:rsidP="008827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88272D" w:rsidRDefault="0088272D" w:rsidP="008827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272D" w:rsidRDefault="0088272D" w:rsidP="008827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88272D" w:rsidRDefault="0088272D" w:rsidP="0088272D">
      <w:pPr>
        <w:spacing w:after="0" w:line="240" w:lineRule="auto"/>
        <w:ind w:left="4550" w:hanging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 практической 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88272D" w:rsidRDefault="0088272D" w:rsidP="0088272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 20____ г. № _____</w:t>
      </w:r>
    </w:p>
    <w:p w:rsidR="0088272D" w:rsidRDefault="0088272D" w:rsidP="0088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2D" w:rsidRDefault="0088272D" w:rsidP="008827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72D" w:rsidRDefault="0088272D" w:rsidP="0088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помещений для организации практической подготовки</w:t>
      </w:r>
    </w:p>
    <w:p w:rsidR="0088272D" w:rsidRDefault="0088272D" w:rsidP="008827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0068" w:type="dxa"/>
        <w:tblInd w:w="-743" w:type="dxa"/>
        <w:tblLayout w:type="fixed"/>
        <w:tblLook w:val="04A0"/>
      </w:tblPr>
      <w:tblGrid>
        <w:gridCol w:w="2978"/>
        <w:gridCol w:w="2126"/>
        <w:gridCol w:w="2270"/>
        <w:gridCol w:w="2694"/>
      </w:tblGrid>
      <w:tr w:rsidR="0088272D" w:rsidTr="0088272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Помещения </w:t>
            </w:r>
          </w:p>
        </w:tc>
      </w:tr>
      <w:tr w:rsidR="0088272D" w:rsidRPr="0088272D" w:rsidTr="0088272D"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 w:rsidRPr="0088272D">
              <w:rPr>
                <w:rFonts w:ascii="Times New Roman" w:hAnsi="Times New Roman" w:cs="Times New Roman"/>
              </w:rPr>
              <w:t>ПАО «Космос»</w:t>
            </w:r>
          </w:p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</w:rPr>
            </w:pPr>
          </w:p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 w:rsidRPr="0088272D">
              <w:rPr>
                <w:rFonts w:ascii="Times New Roman" w:hAnsi="Times New Roman" w:cs="Times New Roman"/>
              </w:rPr>
              <w:t>Пример!!!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72D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88272D">
              <w:rPr>
                <w:rFonts w:ascii="Times New Roman" w:hAnsi="Times New Roman" w:cs="Times New Roman"/>
                <w:sz w:val="20"/>
                <w:szCs w:val="20"/>
              </w:rPr>
              <w:t>андеррайтинга</w:t>
            </w:r>
            <w:proofErr w:type="spellEnd"/>
            <w:r w:rsidRPr="008827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 w:rsidRPr="0088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72D">
              <w:rPr>
                <w:rFonts w:ascii="Times New Roman" w:hAnsi="Times New Roman" w:cs="Times New Roman"/>
              </w:rPr>
              <w:t>Пример!!!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72D" w:rsidRPr="0088272D" w:rsidRDefault="007E48FC">
            <w:pPr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8272D" w:rsidRPr="0088272D">
                <w:rPr>
                  <w:rStyle w:val="ae"/>
                  <w:rFonts w:ascii="Times New Roman" w:hAnsi="Times New Roman" w:cs="Times New Roman"/>
                  <w:color w:val="auto"/>
                </w:rPr>
                <w:t>Россия, 644009, г. Омск, Проспект Маркса,9</w:t>
              </w:r>
            </w:hyperlink>
          </w:p>
          <w:p w:rsidR="0088272D" w:rsidRDefault="0088272D">
            <w:pPr>
              <w:jc w:val="center"/>
              <w:rPr>
                <w:rFonts w:ascii="Times New Roman" w:hAnsi="Times New Roman" w:cs="Times New Roman"/>
              </w:rPr>
            </w:pPr>
          </w:p>
          <w:p w:rsidR="0088272D" w:rsidRPr="0088272D" w:rsidRDefault="0088272D">
            <w:pPr>
              <w:jc w:val="center"/>
              <w:rPr>
                <w:rFonts w:ascii="Times New Roman" w:hAnsi="Times New Roman" w:cs="Times New Roman"/>
              </w:rPr>
            </w:pPr>
            <w:r w:rsidRPr="0088272D">
              <w:rPr>
                <w:rFonts w:ascii="Times New Roman" w:hAnsi="Times New Roman" w:cs="Times New Roman"/>
              </w:rPr>
              <w:t>Пример!!!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72D" w:rsidRPr="0088272D" w:rsidRDefault="0088272D">
            <w:pPr>
              <w:jc w:val="both"/>
              <w:rPr>
                <w:rStyle w:val="accent"/>
                <w:rFonts w:ascii="Times New Roman" w:hAnsi="Times New Roman" w:cs="Times New Roman"/>
              </w:rPr>
            </w:pPr>
            <w:r w:rsidRPr="0088272D">
              <w:rPr>
                <w:rStyle w:val="accent"/>
                <w:rFonts w:ascii="Times New Roman" w:hAnsi="Times New Roman" w:cs="Times New Roman"/>
              </w:rPr>
              <w:t xml:space="preserve">служебные кабинеты </w:t>
            </w:r>
          </w:p>
          <w:p w:rsidR="0088272D" w:rsidRPr="0088272D" w:rsidRDefault="0088272D">
            <w:pPr>
              <w:jc w:val="both"/>
              <w:rPr>
                <w:rStyle w:val="name"/>
                <w:rFonts w:ascii="Times New Roman" w:hAnsi="Times New Roman" w:cs="Times New Roman"/>
              </w:rPr>
            </w:pPr>
            <w:r w:rsidRPr="0088272D">
              <w:rPr>
                <w:rStyle w:val="accent"/>
                <w:rFonts w:ascii="Times New Roman" w:hAnsi="Times New Roman" w:cs="Times New Roman"/>
              </w:rPr>
              <w:t xml:space="preserve">в зданиях </w:t>
            </w:r>
            <w:r w:rsidRPr="0088272D">
              <w:rPr>
                <w:rStyle w:val="name"/>
                <w:rFonts w:ascii="Times New Roman" w:hAnsi="Times New Roman" w:cs="Times New Roman"/>
              </w:rPr>
              <w:t>соответствующих структурных подразделений</w:t>
            </w:r>
          </w:p>
          <w:p w:rsidR="0088272D" w:rsidRPr="0088272D" w:rsidRDefault="0088272D">
            <w:pPr>
              <w:jc w:val="both"/>
              <w:rPr>
                <w:rStyle w:val="name"/>
                <w:rFonts w:ascii="Times New Roman" w:hAnsi="Times New Roman" w:cs="Times New Roman"/>
              </w:rPr>
            </w:pPr>
          </w:p>
          <w:p w:rsidR="0088272D" w:rsidRPr="0088272D" w:rsidRDefault="0088272D">
            <w:pPr>
              <w:jc w:val="both"/>
              <w:rPr>
                <w:rStyle w:val="name"/>
                <w:rFonts w:ascii="Times New Roman" w:hAnsi="Times New Roman" w:cs="Times New Roman"/>
                <w:color w:val="FF0000"/>
              </w:rPr>
            </w:pPr>
            <w:r w:rsidRPr="0088272D">
              <w:rPr>
                <w:rStyle w:val="name"/>
                <w:rFonts w:ascii="Times New Roman" w:hAnsi="Times New Roman" w:cs="Times New Roman"/>
              </w:rPr>
              <w:t xml:space="preserve">Оборудование: </w:t>
            </w:r>
            <w:r w:rsidRPr="0088272D">
              <w:rPr>
                <w:rStyle w:val="name"/>
                <w:rFonts w:ascii="Times New Roman" w:hAnsi="Times New Roman" w:cs="Times New Roman"/>
                <w:color w:val="FF0000"/>
              </w:rPr>
              <w:t>….(указать)</w:t>
            </w:r>
          </w:p>
          <w:p w:rsidR="0088272D" w:rsidRPr="0088272D" w:rsidRDefault="0088272D">
            <w:pPr>
              <w:jc w:val="both"/>
              <w:rPr>
                <w:rStyle w:val="name"/>
                <w:rFonts w:ascii="Times New Roman" w:hAnsi="Times New Roman" w:cs="Times New Roman"/>
                <w:color w:val="FF0000"/>
              </w:rPr>
            </w:pPr>
          </w:p>
          <w:p w:rsidR="0088272D" w:rsidRPr="0088272D" w:rsidRDefault="0088272D">
            <w:pPr>
              <w:jc w:val="both"/>
              <w:rPr>
                <w:rFonts w:ascii="Times New Roman" w:hAnsi="Times New Roman" w:cs="Times New Roman"/>
              </w:rPr>
            </w:pPr>
            <w:r w:rsidRPr="0088272D">
              <w:rPr>
                <w:rStyle w:val="name"/>
                <w:rFonts w:ascii="Times New Roman" w:hAnsi="Times New Roman" w:cs="Times New Roman"/>
              </w:rPr>
              <w:t>Программное обеспечение</w:t>
            </w:r>
            <w:r w:rsidRPr="0088272D">
              <w:rPr>
                <w:rStyle w:val="name"/>
                <w:rFonts w:ascii="Times New Roman" w:hAnsi="Times New Roman" w:cs="Times New Roman"/>
                <w:color w:val="FF0000"/>
              </w:rPr>
              <w:t>: …(указать)</w:t>
            </w:r>
          </w:p>
        </w:tc>
      </w:tr>
    </w:tbl>
    <w:p w:rsidR="0088272D" w:rsidRDefault="0088272D" w:rsidP="008827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272D" w:rsidRDefault="0088272D" w:rsidP="00882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52A83" w:rsidRPr="00A27B4F" w:rsidRDefault="00452A83" w:rsidP="00A27B4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3CDD" w:rsidRPr="00BB3BB3" w:rsidRDefault="00EC3CDD" w:rsidP="00C97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sz w:val="28"/>
          <w:szCs w:val="28"/>
        </w:rPr>
        <w:t>7</w:t>
      </w:r>
    </w:p>
    <w:p w:rsidR="00E05553" w:rsidRPr="00BB3BB3" w:rsidRDefault="00E05553" w:rsidP="00EC3C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</w:r>
      <w:r w:rsidR="00B2737A" w:rsidRPr="00BB3BB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Омская гуманитарная академия</w:t>
      </w:r>
      <w:r w:rsidR="00B2737A" w:rsidRPr="00BB3BB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81A02" w:rsidRPr="00BB3BB3" w:rsidRDefault="00C81A02" w:rsidP="00C81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7B4F" w:rsidRPr="00A27B4F" w:rsidRDefault="00A27B4F" w:rsidP="00A27B4F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7B4F">
        <w:rPr>
          <w:rFonts w:ascii="Times New Roman" w:hAnsi="Times New Roman" w:cs="Times New Roman"/>
          <w:b/>
          <w:sz w:val="24"/>
          <w:szCs w:val="24"/>
        </w:rPr>
        <w:t xml:space="preserve">СОВМЕСТНЫЙ </w:t>
      </w:r>
      <w:r w:rsidR="00C81A02" w:rsidRPr="00A27B4F">
        <w:rPr>
          <w:rFonts w:ascii="Times New Roman" w:hAnsi="Times New Roman" w:cs="Times New Roman"/>
          <w:b/>
          <w:sz w:val="24"/>
          <w:szCs w:val="24"/>
        </w:rPr>
        <w:t xml:space="preserve">РАБОЧИЙ ГРАФИК (ПЛАН) </w:t>
      </w:r>
      <w:r w:rsidRPr="00A27B4F">
        <w:rPr>
          <w:rFonts w:ascii="Times New Roman" w:hAnsi="Times New Roman" w:cs="Times New Roman"/>
          <w:b/>
          <w:sz w:val="24"/>
          <w:szCs w:val="24"/>
        </w:rPr>
        <w:t xml:space="preserve">ПРОГРАММЫ ПРАКТИЧЕСКОЙ ПОДГОТОВКИ </w:t>
      </w:r>
      <w:r w:rsidR="00640B06">
        <w:rPr>
          <w:rFonts w:ascii="Times New Roman" w:hAnsi="Times New Roman" w:cs="Times New Roman"/>
          <w:b/>
          <w:sz w:val="24"/>
          <w:szCs w:val="24"/>
        </w:rPr>
        <w:t>(</w:t>
      </w:r>
      <w:r w:rsidRPr="00A27B4F">
        <w:rPr>
          <w:rFonts w:ascii="Times New Roman" w:hAnsi="Times New Roman" w:cs="Times New Roman"/>
          <w:b/>
          <w:sz w:val="24"/>
          <w:szCs w:val="24"/>
        </w:rPr>
        <w:t>УЧЕБН</w:t>
      </w:r>
      <w:r w:rsidR="00640B06">
        <w:rPr>
          <w:rFonts w:ascii="Times New Roman" w:hAnsi="Times New Roman" w:cs="Times New Roman"/>
          <w:b/>
          <w:sz w:val="24"/>
          <w:szCs w:val="24"/>
        </w:rPr>
        <w:t>АЯ</w:t>
      </w:r>
      <w:r w:rsidRPr="00A27B4F">
        <w:rPr>
          <w:rFonts w:ascii="Times New Roman" w:hAnsi="Times New Roman" w:cs="Times New Roman"/>
          <w:b/>
          <w:sz w:val="24"/>
          <w:szCs w:val="24"/>
        </w:rPr>
        <w:t xml:space="preserve"> ПРАКТИК</w:t>
      </w:r>
      <w:r w:rsidR="00640B06">
        <w:rPr>
          <w:rFonts w:ascii="Times New Roman" w:hAnsi="Times New Roman" w:cs="Times New Roman"/>
          <w:b/>
          <w:sz w:val="24"/>
          <w:szCs w:val="24"/>
        </w:rPr>
        <w:t>А)</w:t>
      </w:r>
    </w:p>
    <w:p w:rsidR="00C81A02" w:rsidRPr="00BB3BB3" w:rsidRDefault="00C81A02" w:rsidP="00C81A0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C81A02" w:rsidRPr="00BB3BB3" w:rsidRDefault="00C81A02" w:rsidP="00C81A02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452A83" w:rsidRPr="002520FA" w:rsidRDefault="00C81A02" w:rsidP="0045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452A83" w:rsidRPr="002520FA">
        <w:rPr>
          <w:rFonts w:ascii="Times New Roman" w:eastAsia="Times New Roman" w:hAnsi="Times New Roman" w:cs="Times New Roman"/>
          <w:sz w:val="24"/>
          <w:szCs w:val="24"/>
          <w:u w:val="single"/>
        </w:rPr>
        <w:t>Управление рисками и страховая деятельность</w:t>
      </w:r>
      <w:r w:rsidR="00452A83" w:rsidRPr="002520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1A02" w:rsidRPr="00452A83" w:rsidRDefault="00C81A02" w:rsidP="00452A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A83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 w:rsidR="00452A83">
        <w:rPr>
          <w:rFonts w:ascii="Times New Roman" w:hAnsi="Times New Roman" w:cs="Times New Roman"/>
          <w:sz w:val="24"/>
          <w:szCs w:val="24"/>
        </w:rPr>
        <w:t>у</w:t>
      </w:r>
      <w:r w:rsidRPr="00452A83">
        <w:rPr>
          <w:rFonts w:ascii="Times New Roman" w:hAnsi="Times New Roman" w:cs="Times New Roman"/>
          <w:sz w:val="24"/>
          <w:szCs w:val="24"/>
        </w:rPr>
        <w:t>чебная</w:t>
      </w:r>
      <w:r w:rsidR="00F04F24" w:rsidRPr="00452A83">
        <w:rPr>
          <w:rFonts w:ascii="Times New Roman" w:hAnsi="Times New Roman" w:cs="Times New Roman"/>
          <w:sz w:val="24"/>
          <w:szCs w:val="24"/>
        </w:rPr>
        <w:t xml:space="preserve"> </w:t>
      </w:r>
      <w:r w:rsidRPr="00452A83">
        <w:rPr>
          <w:rFonts w:ascii="Times New Roman" w:hAnsi="Times New Roman" w:cs="Times New Roman"/>
          <w:sz w:val="24"/>
          <w:szCs w:val="24"/>
        </w:rPr>
        <w:t>практика</w:t>
      </w:r>
    </w:p>
    <w:p w:rsidR="00C81A02" w:rsidRPr="00452A83" w:rsidRDefault="00C81A02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A83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452A83">
        <w:rPr>
          <w:rFonts w:ascii="Times New Roman" w:eastAsia="Times New Roman" w:hAnsi="Times New Roman" w:cs="Times New Roman"/>
          <w:sz w:val="24"/>
          <w:szCs w:val="24"/>
        </w:rPr>
        <w:t>ознакомительная практика</w:t>
      </w:r>
    </w:p>
    <w:p w:rsidR="00C81A02" w:rsidRPr="00452A83" w:rsidRDefault="00C81A02" w:rsidP="00C81A02">
      <w:pPr>
        <w:pStyle w:val="Default"/>
        <w:jc w:val="both"/>
        <w:rPr>
          <w:color w:val="auto"/>
        </w:rPr>
      </w:pPr>
    </w:p>
    <w:p w:rsidR="00C81A02" w:rsidRPr="00BB3BB3" w:rsidRDefault="00C81A02" w:rsidP="00C81A02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C81A02" w:rsidRPr="00BB3BB3" w:rsidRDefault="00C81A02" w:rsidP="00C81A0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C81A02" w:rsidRPr="00BB3BB3" w:rsidRDefault="00C81A02" w:rsidP="00C81A0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C81A02" w:rsidRPr="00BB3BB3" w:rsidRDefault="00C81A02" w:rsidP="00C81A0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C81A02" w:rsidRPr="00BB3BB3" w:rsidRDefault="00C81A02" w:rsidP="00C81A0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C81A02" w:rsidRPr="00BB3BB3" w:rsidRDefault="00C81A02" w:rsidP="00C81A02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BB3BB3" w:rsidRDefault="00C81A02" w:rsidP="00F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BB3BB3" w:rsidRDefault="00452A83" w:rsidP="0045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3C1">
              <w:rPr>
                <w:rStyle w:val="ae"/>
                <w:rFonts w:ascii="Times New Roman" w:hAnsi="Times New Roman"/>
                <w:noProof/>
                <w:color w:val="auto"/>
                <w:sz w:val="24"/>
                <w:szCs w:val="24"/>
              </w:rPr>
              <w:t>Изучить</w:t>
            </w:r>
            <w:r w:rsidRPr="005013C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BB3BB3" w:rsidRDefault="00452A83" w:rsidP="00F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C1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193E93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деятельности организации</w:t>
            </w:r>
            <w:r w:rsidRPr="005013C1">
              <w:rPr>
                <w:rFonts w:ascii="Times New Roman" w:hAnsi="Times New Roman"/>
                <w:sz w:val="24"/>
                <w:szCs w:val="24"/>
              </w:rPr>
              <w:t xml:space="preserve"> и организационн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013C1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01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3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65FD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BB3BB3" w:rsidRDefault="00452A83" w:rsidP="00F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3C1">
              <w:rPr>
                <w:rFonts w:ascii="Times New Roman" w:hAnsi="Times New Roman" w:cs="Times New Roman"/>
                <w:sz w:val="24"/>
                <w:szCs w:val="24"/>
              </w:rPr>
              <w:t>Изучить</w:t>
            </w:r>
            <w:r w:rsidRPr="00193E93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информационные технологии и программные средства, которые применяются в организации</w:t>
            </w:r>
          </w:p>
        </w:tc>
      </w:tr>
      <w:tr w:rsidR="00452A83" w:rsidRPr="00BB3BB3" w:rsidTr="00A27B4F">
        <w:tc>
          <w:tcPr>
            <w:tcW w:w="9571" w:type="dxa"/>
            <w:gridSpan w:val="3"/>
          </w:tcPr>
          <w:p w:rsidR="00452A83" w:rsidRPr="00BB3BB3" w:rsidRDefault="00452A83" w:rsidP="00452A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5013C1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452A83" w:rsidRPr="00BB3BB3" w:rsidTr="00EC3CDD">
        <w:tc>
          <w:tcPr>
            <w:tcW w:w="817" w:type="dxa"/>
          </w:tcPr>
          <w:p w:rsidR="00452A83" w:rsidRPr="00BB3BB3" w:rsidRDefault="00452A83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2A83" w:rsidRPr="00BB3BB3" w:rsidRDefault="00452A83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452A83" w:rsidRPr="00BB3BB3" w:rsidRDefault="00452A83" w:rsidP="00452A83">
            <w:pPr>
              <w:pStyle w:val="ad"/>
              <w:spacing w:before="0" w:beforeAutospacing="0" w:after="0" w:afterAutospacing="0"/>
              <w:jc w:val="both"/>
              <w:rPr>
                <w:rStyle w:val="ae"/>
                <w:noProof/>
                <w:color w:val="auto"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 xml:space="preserve">основные направления социально-экономической политики, национальной экономики, приоритетные направления развития национальной экономики, природу </w:t>
            </w:r>
            <w:proofErr w:type="gramStart"/>
            <w:r w:rsidRPr="004665FD">
              <w:rPr>
                <w:iCs/>
              </w:rPr>
              <w:t>экономических процессов</w:t>
            </w:r>
            <w:proofErr w:type="gramEnd"/>
            <w:r w:rsidRPr="004665FD">
              <w:rPr>
                <w:iCs/>
              </w:rPr>
              <w:t xml:space="preserve"> на микро - и макроуровне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452A83" w:rsidRDefault="00452A83" w:rsidP="00452A8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A83">
              <w:rPr>
                <w:rFonts w:ascii="Times New Roman" w:hAnsi="Times New Roman" w:cs="Times New Roman"/>
                <w:sz w:val="24"/>
                <w:szCs w:val="24"/>
              </w:rPr>
              <w:t>Проанализировать</w:t>
            </w:r>
            <w:r w:rsidRPr="00452A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планирования экономической деятельности базы практики, источники финансирования профессиональной деятельности профильной организации (</w:t>
            </w:r>
            <w:r w:rsidRPr="00452A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BB3BB3" w:rsidRDefault="00452A83" w:rsidP="00452A83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 xml:space="preserve">Разработать 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>проект</w:t>
            </w:r>
            <w:r w:rsidRPr="00466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бизнес-плана профильной организации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потребностями рынка и возможностями получения необходимых ресурсов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предусмотренный для планирования работы организации 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4665FD">
              <w:rPr>
                <w:rFonts w:ascii="Times New Roman" w:hAnsi="Times New Roman"/>
                <w:i/>
                <w:iCs/>
                <w:sz w:val="24"/>
                <w:szCs w:val="24"/>
              </w:rPr>
              <w:t>базы-практики</w:t>
            </w:r>
            <w:r w:rsidRPr="004665FD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  <w:r w:rsidRPr="004665F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81A02" w:rsidRPr="00BB3BB3" w:rsidTr="00EC3CDD">
        <w:tc>
          <w:tcPr>
            <w:tcW w:w="817" w:type="dxa"/>
          </w:tcPr>
          <w:p w:rsidR="00C81A02" w:rsidRPr="00BB3BB3" w:rsidRDefault="004F7785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3B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C81A02" w:rsidRPr="00BB3BB3" w:rsidRDefault="00C81A02" w:rsidP="00C81A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1A02" w:rsidRPr="00BB3BB3" w:rsidRDefault="00C81A02" w:rsidP="00FD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F7785" w:rsidRPr="00BB3BB3" w:rsidRDefault="004F7785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ЭиУП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C81A02" w:rsidRPr="00BB3BB3" w:rsidRDefault="00C81A02" w:rsidP="00C81A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C81A02" w:rsidRPr="00BB3BB3" w:rsidRDefault="00C81A02" w:rsidP="00C81A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F75EF7" w:rsidRDefault="00F75EF7">
      <w:pPr>
        <w:rPr>
          <w:rFonts w:ascii="Times New Roman" w:hAnsi="Times New Roman" w:cs="Times New Roman"/>
          <w:bCs/>
          <w:sz w:val="28"/>
          <w:szCs w:val="28"/>
        </w:rPr>
      </w:pPr>
    </w:p>
    <w:p w:rsidR="008D0950" w:rsidRPr="00BB3BB3" w:rsidRDefault="008D0950" w:rsidP="00C970C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B3BB3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446E97">
        <w:rPr>
          <w:rFonts w:ascii="Times New Roman" w:hAnsi="Times New Roman" w:cs="Times New Roman"/>
          <w:bCs/>
          <w:sz w:val="28"/>
          <w:szCs w:val="28"/>
        </w:rPr>
        <w:t>8</w:t>
      </w:r>
    </w:p>
    <w:p w:rsidR="008D0950" w:rsidRPr="00BB3BB3" w:rsidRDefault="008D0950" w:rsidP="00EC3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EC3CDD" w:rsidRPr="00BB3BB3" w:rsidRDefault="00EC3CDD" w:rsidP="00EC3CD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EC3CDD" w:rsidRPr="00BB3BB3" w:rsidRDefault="00EC3CDD" w:rsidP="00EC3CD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EC3CDD">
      <w:pPr>
        <w:tabs>
          <w:tab w:val="left" w:pos="4680"/>
          <w:tab w:val="left" w:pos="5040"/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1D7E" w:rsidRDefault="00EC3CDD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C3CDD" w:rsidRPr="00BB3BB3" w:rsidRDefault="001E1D7E" w:rsidP="00554419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="002520FA"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 учебной практики</w:t>
      </w:r>
      <w:r w:rsidR="002520FA"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>(ознакомительная практика)</w:t>
      </w:r>
      <w:r w:rsidR="00E26EAD"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D0950" w:rsidRPr="00BB3BB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  <w:r w:rsidR="008D0950" w:rsidRPr="00BB3BB3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EC3CDD" w:rsidRPr="00BB3BB3" w:rsidRDefault="00EC3CDD" w:rsidP="00452A8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C8217A" w:rsidRPr="00C8217A" w:rsidRDefault="00C8217A" w:rsidP="00C8217A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(для </w:t>
      </w:r>
      <w:proofErr w:type="gramStart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образовательной программы</w:t>
      </w:r>
      <w:r w:rsidR="002520FA"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20FA" w:rsidRPr="00C8217A">
        <w:rPr>
          <w:rFonts w:ascii="Times New Roman" w:hAnsi="Times New Roman" w:cs="Times New Roman"/>
          <w:color w:val="FF0000"/>
          <w:sz w:val="20"/>
          <w:szCs w:val="20"/>
        </w:rPr>
        <w:t>г. Омск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)</w:t>
      </w: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C8217A" w:rsidRP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</w:t>
      </w:r>
      <w:proofErr w:type="gramStart"/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2520FA"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:rsidR="00C8217A" w:rsidRDefault="00C8217A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213361" w:rsidRPr="00BB3BB3" w:rsidRDefault="00213361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 w:rsidR="00452A83">
        <w:rPr>
          <w:rFonts w:ascii="Times New Roman" w:eastAsia="Times New Roman" w:hAnsi="Times New Roman" w:cs="Times New Roman"/>
          <w:sz w:val="28"/>
          <w:szCs w:val="28"/>
        </w:rPr>
        <w:t xml:space="preserve">практики от </w:t>
      </w:r>
      <w:proofErr w:type="spellStart"/>
      <w:r w:rsidR="00452A83"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 w:rsidR="00452A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C3CDD" w:rsidRPr="00BB3BB3" w:rsidRDefault="00EC3CDD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EC3CDD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452A83" w:rsidRPr="00BB3BB3" w:rsidRDefault="00452A83" w:rsidP="00452A83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452A83" w:rsidRDefault="00452A83" w:rsidP="00452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A8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2A83" w:rsidRPr="00BB3BB3" w:rsidRDefault="00452A83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C3CDD" w:rsidRPr="00BB3BB3" w:rsidRDefault="00C8217A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="00EC3CDD"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___________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(подпись)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C970CA" w:rsidRPr="00BB3BB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C3CDD" w:rsidRPr="00BB3BB3" w:rsidRDefault="00EC3CDD" w:rsidP="00EC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EC3CDD" w:rsidRPr="00BB3BB3" w:rsidRDefault="00EC3CDD" w:rsidP="00EC3C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0CA"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314AAD"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EC3CDD" w:rsidRPr="00BB3BB3" w:rsidRDefault="00EC3CDD" w:rsidP="00EC3C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640B06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640B06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40B06" w:rsidRPr="00BB3BB3" w:rsidRDefault="00640B06" w:rsidP="00640B06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1A02" w:rsidRPr="00BB3BB3" w:rsidRDefault="00C81A02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EC3CDD" w:rsidRPr="00BB3BB3" w:rsidRDefault="00C8217A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E05553" w:rsidRPr="00BB3BB3" w:rsidRDefault="00E05553" w:rsidP="008D095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E05553" w:rsidRPr="00BB3BB3" w:rsidSect="002B0F7E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AB2" w:rsidRDefault="009B4AB2" w:rsidP="002B0F7E">
      <w:pPr>
        <w:spacing w:after="0" w:line="240" w:lineRule="auto"/>
      </w:pPr>
      <w:r>
        <w:separator/>
      </w:r>
    </w:p>
  </w:endnote>
  <w:endnote w:type="continuationSeparator" w:id="0">
    <w:p w:rsidR="009B4AB2" w:rsidRDefault="009B4AB2" w:rsidP="002B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AB2" w:rsidRDefault="009B4AB2" w:rsidP="002B0F7E">
      <w:pPr>
        <w:spacing w:after="0" w:line="240" w:lineRule="auto"/>
      </w:pPr>
      <w:r>
        <w:separator/>
      </w:r>
    </w:p>
  </w:footnote>
  <w:footnote w:type="continuationSeparator" w:id="0">
    <w:p w:rsidR="009B4AB2" w:rsidRDefault="009B4AB2" w:rsidP="002B0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>
    <w:nsid w:val="04816D7C"/>
    <w:multiLevelType w:val="hybridMultilevel"/>
    <w:tmpl w:val="125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351F1E"/>
    <w:multiLevelType w:val="multilevel"/>
    <w:tmpl w:val="F02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E1E8B"/>
    <w:multiLevelType w:val="multilevel"/>
    <w:tmpl w:val="F4C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8288B"/>
    <w:multiLevelType w:val="hybridMultilevel"/>
    <w:tmpl w:val="4CAE1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585B27"/>
    <w:multiLevelType w:val="hybridMultilevel"/>
    <w:tmpl w:val="4F0E3CD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5CDC"/>
    <w:multiLevelType w:val="hybridMultilevel"/>
    <w:tmpl w:val="4EF693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01FAD"/>
    <w:multiLevelType w:val="hybridMultilevel"/>
    <w:tmpl w:val="E6F8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D14E6"/>
    <w:multiLevelType w:val="hybridMultilevel"/>
    <w:tmpl w:val="CE6A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2A1139"/>
    <w:multiLevelType w:val="hybridMultilevel"/>
    <w:tmpl w:val="D3BE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A7532"/>
    <w:multiLevelType w:val="multilevel"/>
    <w:tmpl w:val="C460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4"/>
  </w:num>
  <w:num w:numId="5">
    <w:abstractNumId w:val="8"/>
  </w:num>
  <w:num w:numId="6">
    <w:abstractNumId w:val="9"/>
  </w:num>
  <w:num w:numId="7">
    <w:abstractNumId w:val="17"/>
  </w:num>
  <w:num w:numId="8">
    <w:abstractNumId w:val="6"/>
  </w:num>
  <w:num w:numId="9">
    <w:abstractNumId w:val="19"/>
  </w:num>
  <w:num w:numId="10">
    <w:abstractNumId w:val="3"/>
  </w:num>
  <w:num w:numId="11">
    <w:abstractNumId w:val="16"/>
  </w:num>
  <w:num w:numId="12">
    <w:abstractNumId w:val="7"/>
  </w:num>
  <w:num w:numId="13">
    <w:abstractNumId w:val="15"/>
  </w:num>
  <w:num w:numId="14">
    <w:abstractNumId w:val="18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30E4"/>
    <w:rsid w:val="00004742"/>
    <w:rsid w:val="000057D4"/>
    <w:rsid w:val="00024AF0"/>
    <w:rsid w:val="0002749D"/>
    <w:rsid w:val="00027F88"/>
    <w:rsid w:val="00035E7E"/>
    <w:rsid w:val="00036C64"/>
    <w:rsid w:val="0004226B"/>
    <w:rsid w:val="00046528"/>
    <w:rsid w:val="00047C33"/>
    <w:rsid w:val="00063C8C"/>
    <w:rsid w:val="0007650C"/>
    <w:rsid w:val="000A2CCC"/>
    <w:rsid w:val="000B008C"/>
    <w:rsid w:val="000B5F43"/>
    <w:rsid w:val="000B7C0B"/>
    <w:rsid w:val="000C6E15"/>
    <w:rsid w:val="000D140F"/>
    <w:rsid w:val="000E64B9"/>
    <w:rsid w:val="000F482F"/>
    <w:rsid w:val="000F63C1"/>
    <w:rsid w:val="00114118"/>
    <w:rsid w:val="00127EB4"/>
    <w:rsid w:val="00131C20"/>
    <w:rsid w:val="0014278A"/>
    <w:rsid w:val="00150F33"/>
    <w:rsid w:val="00152A56"/>
    <w:rsid w:val="00162D61"/>
    <w:rsid w:val="00163D3F"/>
    <w:rsid w:val="00172C27"/>
    <w:rsid w:val="00174540"/>
    <w:rsid w:val="0018731A"/>
    <w:rsid w:val="00193E93"/>
    <w:rsid w:val="001971C8"/>
    <w:rsid w:val="001A2633"/>
    <w:rsid w:val="001A4BF6"/>
    <w:rsid w:val="001A5892"/>
    <w:rsid w:val="001D1050"/>
    <w:rsid w:val="001E0232"/>
    <w:rsid w:val="001E1D7E"/>
    <w:rsid w:val="001E353F"/>
    <w:rsid w:val="001F178D"/>
    <w:rsid w:val="002008CD"/>
    <w:rsid w:val="00213361"/>
    <w:rsid w:val="00220FD4"/>
    <w:rsid w:val="0022112F"/>
    <w:rsid w:val="00223A02"/>
    <w:rsid w:val="00234D6E"/>
    <w:rsid w:val="00242163"/>
    <w:rsid w:val="00242310"/>
    <w:rsid w:val="00245964"/>
    <w:rsid w:val="0025050B"/>
    <w:rsid w:val="002520FA"/>
    <w:rsid w:val="00262B50"/>
    <w:rsid w:val="00274D91"/>
    <w:rsid w:val="00276FAB"/>
    <w:rsid w:val="00290CB4"/>
    <w:rsid w:val="002A56B6"/>
    <w:rsid w:val="002A79BF"/>
    <w:rsid w:val="002B0F7E"/>
    <w:rsid w:val="002C2E27"/>
    <w:rsid w:val="002D2659"/>
    <w:rsid w:val="002D5034"/>
    <w:rsid w:val="002D76DE"/>
    <w:rsid w:val="002F4325"/>
    <w:rsid w:val="00303941"/>
    <w:rsid w:val="00306040"/>
    <w:rsid w:val="00310EA8"/>
    <w:rsid w:val="00313B9C"/>
    <w:rsid w:val="00314AAD"/>
    <w:rsid w:val="0031619D"/>
    <w:rsid w:val="003239C2"/>
    <w:rsid w:val="00336F14"/>
    <w:rsid w:val="00340702"/>
    <w:rsid w:val="00343C50"/>
    <w:rsid w:val="00346DC9"/>
    <w:rsid w:val="003600C7"/>
    <w:rsid w:val="00363666"/>
    <w:rsid w:val="00376777"/>
    <w:rsid w:val="00380910"/>
    <w:rsid w:val="0038688C"/>
    <w:rsid w:val="0039119B"/>
    <w:rsid w:val="00394CC0"/>
    <w:rsid w:val="003A1AB2"/>
    <w:rsid w:val="003A4A84"/>
    <w:rsid w:val="003A669D"/>
    <w:rsid w:val="003A7005"/>
    <w:rsid w:val="003B7623"/>
    <w:rsid w:val="003D46E6"/>
    <w:rsid w:val="003E0D34"/>
    <w:rsid w:val="003F6AA6"/>
    <w:rsid w:val="0040761A"/>
    <w:rsid w:val="004103F1"/>
    <w:rsid w:val="00420E56"/>
    <w:rsid w:val="004237CC"/>
    <w:rsid w:val="0042780C"/>
    <w:rsid w:val="00431780"/>
    <w:rsid w:val="00446E97"/>
    <w:rsid w:val="00447A51"/>
    <w:rsid w:val="00452A83"/>
    <w:rsid w:val="004609F1"/>
    <w:rsid w:val="004629C3"/>
    <w:rsid w:val="004665FD"/>
    <w:rsid w:val="004A285B"/>
    <w:rsid w:val="004B0E60"/>
    <w:rsid w:val="004B1D1D"/>
    <w:rsid w:val="004B3DAC"/>
    <w:rsid w:val="004B7DAE"/>
    <w:rsid w:val="004C0218"/>
    <w:rsid w:val="004C1B83"/>
    <w:rsid w:val="004C45C6"/>
    <w:rsid w:val="004C491F"/>
    <w:rsid w:val="004D055A"/>
    <w:rsid w:val="004D23FF"/>
    <w:rsid w:val="004D24D3"/>
    <w:rsid w:val="004E03A1"/>
    <w:rsid w:val="004E143A"/>
    <w:rsid w:val="004E6DCD"/>
    <w:rsid w:val="004F7785"/>
    <w:rsid w:val="005013C1"/>
    <w:rsid w:val="005023B6"/>
    <w:rsid w:val="00506B0C"/>
    <w:rsid w:val="00511F03"/>
    <w:rsid w:val="00520518"/>
    <w:rsid w:val="00521663"/>
    <w:rsid w:val="00521867"/>
    <w:rsid w:val="005321B8"/>
    <w:rsid w:val="005369F4"/>
    <w:rsid w:val="00544BF3"/>
    <w:rsid w:val="005471EF"/>
    <w:rsid w:val="005477C4"/>
    <w:rsid w:val="00547B3E"/>
    <w:rsid w:val="00554419"/>
    <w:rsid w:val="00560C0A"/>
    <w:rsid w:val="00573368"/>
    <w:rsid w:val="00586785"/>
    <w:rsid w:val="005905B3"/>
    <w:rsid w:val="00594DB0"/>
    <w:rsid w:val="005A1EDF"/>
    <w:rsid w:val="005B415E"/>
    <w:rsid w:val="005C77E1"/>
    <w:rsid w:val="005E768D"/>
    <w:rsid w:val="005F5F95"/>
    <w:rsid w:val="005F71BD"/>
    <w:rsid w:val="00600D96"/>
    <w:rsid w:val="00612ACB"/>
    <w:rsid w:val="00616DA8"/>
    <w:rsid w:val="00634AAB"/>
    <w:rsid w:val="00634C2A"/>
    <w:rsid w:val="00635C51"/>
    <w:rsid w:val="00640B06"/>
    <w:rsid w:val="00652C12"/>
    <w:rsid w:val="006626C5"/>
    <w:rsid w:val="0066273A"/>
    <w:rsid w:val="00664521"/>
    <w:rsid w:val="00670AFD"/>
    <w:rsid w:val="00684209"/>
    <w:rsid w:val="0069208F"/>
    <w:rsid w:val="006961F3"/>
    <w:rsid w:val="006B0E37"/>
    <w:rsid w:val="006B43B6"/>
    <w:rsid w:val="006B6532"/>
    <w:rsid w:val="006B6B9D"/>
    <w:rsid w:val="006B6F88"/>
    <w:rsid w:val="006D2556"/>
    <w:rsid w:val="006D6A70"/>
    <w:rsid w:val="006F366D"/>
    <w:rsid w:val="006F3962"/>
    <w:rsid w:val="0070558D"/>
    <w:rsid w:val="00706A9C"/>
    <w:rsid w:val="00707ECD"/>
    <w:rsid w:val="00712EC1"/>
    <w:rsid w:val="007200A5"/>
    <w:rsid w:val="007228D9"/>
    <w:rsid w:val="00723323"/>
    <w:rsid w:val="0072640F"/>
    <w:rsid w:val="00727CD4"/>
    <w:rsid w:val="0074604E"/>
    <w:rsid w:val="00754B6F"/>
    <w:rsid w:val="007664A2"/>
    <w:rsid w:val="0076680B"/>
    <w:rsid w:val="00770D54"/>
    <w:rsid w:val="00780B17"/>
    <w:rsid w:val="007928D8"/>
    <w:rsid w:val="00795BAA"/>
    <w:rsid w:val="007A00B6"/>
    <w:rsid w:val="007A0B03"/>
    <w:rsid w:val="007A2919"/>
    <w:rsid w:val="007A54C4"/>
    <w:rsid w:val="007B3E8E"/>
    <w:rsid w:val="007B7C85"/>
    <w:rsid w:val="007C223D"/>
    <w:rsid w:val="007C424C"/>
    <w:rsid w:val="007D186A"/>
    <w:rsid w:val="007D7FCB"/>
    <w:rsid w:val="007E4400"/>
    <w:rsid w:val="007E48FC"/>
    <w:rsid w:val="007E7C33"/>
    <w:rsid w:val="007F7884"/>
    <w:rsid w:val="00804A4D"/>
    <w:rsid w:val="0081328E"/>
    <w:rsid w:val="008162E5"/>
    <w:rsid w:val="00817BED"/>
    <w:rsid w:val="00817CC3"/>
    <w:rsid w:val="008205F8"/>
    <w:rsid w:val="0083205F"/>
    <w:rsid w:val="0083414A"/>
    <w:rsid w:val="0084203F"/>
    <w:rsid w:val="008428FA"/>
    <w:rsid w:val="008505FB"/>
    <w:rsid w:val="008603A3"/>
    <w:rsid w:val="00860A23"/>
    <w:rsid w:val="00861202"/>
    <w:rsid w:val="00881FC8"/>
    <w:rsid w:val="0088250A"/>
    <w:rsid w:val="0088272D"/>
    <w:rsid w:val="00884FB7"/>
    <w:rsid w:val="008873CC"/>
    <w:rsid w:val="00892F56"/>
    <w:rsid w:val="00894A53"/>
    <w:rsid w:val="00897DD5"/>
    <w:rsid w:val="008C1533"/>
    <w:rsid w:val="008C1C70"/>
    <w:rsid w:val="008C783D"/>
    <w:rsid w:val="008D0950"/>
    <w:rsid w:val="008D224C"/>
    <w:rsid w:val="008E57F3"/>
    <w:rsid w:val="008E6649"/>
    <w:rsid w:val="00906A16"/>
    <w:rsid w:val="00917155"/>
    <w:rsid w:val="009249D8"/>
    <w:rsid w:val="009254A9"/>
    <w:rsid w:val="00926959"/>
    <w:rsid w:val="0093133D"/>
    <w:rsid w:val="00932143"/>
    <w:rsid w:val="009334CC"/>
    <w:rsid w:val="00934481"/>
    <w:rsid w:val="00935619"/>
    <w:rsid w:val="009375AF"/>
    <w:rsid w:val="00963437"/>
    <w:rsid w:val="00963BA8"/>
    <w:rsid w:val="00966780"/>
    <w:rsid w:val="00977D79"/>
    <w:rsid w:val="00995FBD"/>
    <w:rsid w:val="009A05C0"/>
    <w:rsid w:val="009B4AB2"/>
    <w:rsid w:val="009C1C99"/>
    <w:rsid w:val="009C5D34"/>
    <w:rsid w:val="009D14B2"/>
    <w:rsid w:val="009E10A0"/>
    <w:rsid w:val="009F0315"/>
    <w:rsid w:val="009F2F98"/>
    <w:rsid w:val="009F62B0"/>
    <w:rsid w:val="00A01F28"/>
    <w:rsid w:val="00A06385"/>
    <w:rsid w:val="00A255CF"/>
    <w:rsid w:val="00A27B4F"/>
    <w:rsid w:val="00A343D5"/>
    <w:rsid w:val="00A46470"/>
    <w:rsid w:val="00A46AD8"/>
    <w:rsid w:val="00A47B74"/>
    <w:rsid w:val="00A60B34"/>
    <w:rsid w:val="00A61F29"/>
    <w:rsid w:val="00A730DA"/>
    <w:rsid w:val="00A737B2"/>
    <w:rsid w:val="00AA5CF3"/>
    <w:rsid w:val="00AB48DF"/>
    <w:rsid w:val="00AB4FE3"/>
    <w:rsid w:val="00AB63A6"/>
    <w:rsid w:val="00AC235A"/>
    <w:rsid w:val="00AD56FB"/>
    <w:rsid w:val="00AD5F9A"/>
    <w:rsid w:val="00AD73CE"/>
    <w:rsid w:val="00AE2174"/>
    <w:rsid w:val="00AE40C9"/>
    <w:rsid w:val="00B03E83"/>
    <w:rsid w:val="00B11E1B"/>
    <w:rsid w:val="00B132EA"/>
    <w:rsid w:val="00B25B0F"/>
    <w:rsid w:val="00B26594"/>
    <w:rsid w:val="00B2737A"/>
    <w:rsid w:val="00B30ECC"/>
    <w:rsid w:val="00B45B30"/>
    <w:rsid w:val="00B47BA7"/>
    <w:rsid w:val="00B609A6"/>
    <w:rsid w:val="00B615E9"/>
    <w:rsid w:val="00B61B47"/>
    <w:rsid w:val="00B72DF9"/>
    <w:rsid w:val="00B93628"/>
    <w:rsid w:val="00B974CF"/>
    <w:rsid w:val="00BB3BB3"/>
    <w:rsid w:val="00BB3D05"/>
    <w:rsid w:val="00BB4D65"/>
    <w:rsid w:val="00BC04B4"/>
    <w:rsid w:val="00BC44CC"/>
    <w:rsid w:val="00BD48CE"/>
    <w:rsid w:val="00BD7D55"/>
    <w:rsid w:val="00BE1263"/>
    <w:rsid w:val="00BF35ED"/>
    <w:rsid w:val="00BF3D48"/>
    <w:rsid w:val="00BF4117"/>
    <w:rsid w:val="00C04408"/>
    <w:rsid w:val="00C11363"/>
    <w:rsid w:val="00C1317F"/>
    <w:rsid w:val="00C15B0A"/>
    <w:rsid w:val="00C17903"/>
    <w:rsid w:val="00C221CD"/>
    <w:rsid w:val="00C431AD"/>
    <w:rsid w:val="00C630E4"/>
    <w:rsid w:val="00C66A9B"/>
    <w:rsid w:val="00C720A3"/>
    <w:rsid w:val="00C7412B"/>
    <w:rsid w:val="00C755BA"/>
    <w:rsid w:val="00C81A02"/>
    <w:rsid w:val="00C81D2A"/>
    <w:rsid w:val="00C8217A"/>
    <w:rsid w:val="00C970CA"/>
    <w:rsid w:val="00CA6892"/>
    <w:rsid w:val="00CB3CAD"/>
    <w:rsid w:val="00CC4AE2"/>
    <w:rsid w:val="00CE55AD"/>
    <w:rsid w:val="00CF0ED5"/>
    <w:rsid w:val="00CF1762"/>
    <w:rsid w:val="00D002D7"/>
    <w:rsid w:val="00D023AE"/>
    <w:rsid w:val="00D0663C"/>
    <w:rsid w:val="00D16BE0"/>
    <w:rsid w:val="00D16D2E"/>
    <w:rsid w:val="00D1762C"/>
    <w:rsid w:val="00D330BD"/>
    <w:rsid w:val="00D50470"/>
    <w:rsid w:val="00D55C46"/>
    <w:rsid w:val="00D62E8F"/>
    <w:rsid w:val="00D71565"/>
    <w:rsid w:val="00D71E18"/>
    <w:rsid w:val="00D81947"/>
    <w:rsid w:val="00D822CA"/>
    <w:rsid w:val="00D87E2B"/>
    <w:rsid w:val="00D90D6F"/>
    <w:rsid w:val="00DB17F5"/>
    <w:rsid w:val="00DB6C0E"/>
    <w:rsid w:val="00DC4B2D"/>
    <w:rsid w:val="00DD1D6F"/>
    <w:rsid w:val="00DD2ADF"/>
    <w:rsid w:val="00DD4B97"/>
    <w:rsid w:val="00DE0B8A"/>
    <w:rsid w:val="00DE49FD"/>
    <w:rsid w:val="00DE51C1"/>
    <w:rsid w:val="00DF1450"/>
    <w:rsid w:val="00E02903"/>
    <w:rsid w:val="00E05553"/>
    <w:rsid w:val="00E134AB"/>
    <w:rsid w:val="00E155D4"/>
    <w:rsid w:val="00E25CD9"/>
    <w:rsid w:val="00E26EAD"/>
    <w:rsid w:val="00E6554D"/>
    <w:rsid w:val="00E6718F"/>
    <w:rsid w:val="00E71E43"/>
    <w:rsid w:val="00E723E0"/>
    <w:rsid w:val="00E77352"/>
    <w:rsid w:val="00E773F4"/>
    <w:rsid w:val="00E838FF"/>
    <w:rsid w:val="00E86BF3"/>
    <w:rsid w:val="00E97B4A"/>
    <w:rsid w:val="00EA1328"/>
    <w:rsid w:val="00EA4ABB"/>
    <w:rsid w:val="00EB0614"/>
    <w:rsid w:val="00EB278B"/>
    <w:rsid w:val="00EB7387"/>
    <w:rsid w:val="00EC3CDD"/>
    <w:rsid w:val="00ED0191"/>
    <w:rsid w:val="00ED194D"/>
    <w:rsid w:val="00ED1C9E"/>
    <w:rsid w:val="00ED721F"/>
    <w:rsid w:val="00EE2FBA"/>
    <w:rsid w:val="00EF5052"/>
    <w:rsid w:val="00EF66E3"/>
    <w:rsid w:val="00F0045E"/>
    <w:rsid w:val="00F04F24"/>
    <w:rsid w:val="00F30B25"/>
    <w:rsid w:val="00F44362"/>
    <w:rsid w:val="00F46AE9"/>
    <w:rsid w:val="00F541A6"/>
    <w:rsid w:val="00F61123"/>
    <w:rsid w:val="00F64742"/>
    <w:rsid w:val="00F6568F"/>
    <w:rsid w:val="00F71B5D"/>
    <w:rsid w:val="00F75EF7"/>
    <w:rsid w:val="00F80649"/>
    <w:rsid w:val="00FA4A27"/>
    <w:rsid w:val="00FB6116"/>
    <w:rsid w:val="00FD0FD0"/>
    <w:rsid w:val="00FD359B"/>
    <w:rsid w:val="00FD4B00"/>
    <w:rsid w:val="00FD5FAD"/>
    <w:rsid w:val="00FD611A"/>
    <w:rsid w:val="00FE582A"/>
    <w:rsid w:val="00FE6DA0"/>
    <w:rsid w:val="00FF0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rsid w:val="002B0F7E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2B0F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7">
    <w:name w:val="Текст сноски Знак"/>
    <w:basedOn w:val="a0"/>
    <w:link w:val="af6"/>
    <w:uiPriority w:val="99"/>
    <w:semiHidden/>
    <w:rsid w:val="002B0F7E"/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fontstyle01">
    <w:name w:val="fontstyle01"/>
    <w:basedOn w:val="a0"/>
    <w:rsid w:val="005E768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768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ragraph">
    <w:name w:val="paragraph"/>
    <w:basedOn w:val="a"/>
    <w:rsid w:val="008D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3F6AA6"/>
    <w:rPr>
      <w:b/>
      <w:bCs/>
    </w:rPr>
  </w:style>
  <w:style w:type="character" w:customStyle="1" w:styleId="details-content-item-trigger-heading">
    <w:name w:val="details-content-item-trigger-heading"/>
    <w:basedOn w:val="a0"/>
    <w:rsid w:val="00A60B34"/>
  </w:style>
  <w:style w:type="character" w:customStyle="1" w:styleId="details-content-item-trigger-description">
    <w:name w:val="details-content-item-trigger-description"/>
    <w:basedOn w:val="a0"/>
    <w:rsid w:val="00A60B34"/>
  </w:style>
  <w:style w:type="character" w:customStyle="1" w:styleId="extended-textshort">
    <w:name w:val="extended-text__short"/>
    <w:basedOn w:val="a0"/>
    <w:rsid w:val="00D330BD"/>
  </w:style>
  <w:style w:type="paragraph" w:customStyle="1" w:styleId="toleft">
    <w:name w:val="toleft"/>
    <w:basedOn w:val="a"/>
    <w:rsid w:val="00A27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520FA"/>
    <w:rPr>
      <w:color w:val="800080" w:themeColor="followedHyperlink"/>
      <w:u w:val="single"/>
    </w:rPr>
  </w:style>
  <w:style w:type="character" w:customStyle="1" w:styleId="name">
    <w:name w:val="name"/>
    <w:basedOn w:val="a0"/>
    <w:rsid w:val="0088272D"/>
  </w:style>
  <w:style w:type="character" w:customStyle="1" w:styleId="accent">
    <w:name w:val="accent"/>
    <w:basedOn w:val="a0"/>
    <w:rsid w:val="0088272D"/>
  </w:style>
  <w:style w:type="character" w:customStyle="1" w:styleId="UnresolvedMention">
    <w:name w:val="Unresolved Mention"/>
    <w:basedOn w:val="a0"/>
    <w:uiPriority w:val="99"/>
    <w:semiHidden/>
    <w:unhideWhenUsed/>
    <w:rsid w:val="000B7C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ait.ru/bcode/46250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www.pfrf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consult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pf-magazine.ru/articles/obshhaya-informacziya/vyplata-nakopitelnoj-chasti-pensii-i-poryadok-ee-formirovaniya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yperlink" Target="https://urait.ru/bcode/456491" TargetMode="External"/><Relationship Id="rId28" Type="http://schemas.openxmlformats.org/officeDocument/2006/relationships/hyperlink" Target="http://relero.ru/contacts/map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consultant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syl.ru/article/200153/new_zaglavnaya-bukva-i-strochnaya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urait.ru/bcode/467371" TargetMode="External"/><Relationship Id="rId27" Type="http://schemas.openxmlformats.org/officeDocument/2006/relationships/hyperlink" Target="https://www.garant.ru/products/ipo/prime/doc/74526874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ABC7-1226-4C86-AE6E-4F50D32E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34</Pages>
  <Words>11580</Words>
  <Characters>66007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eup-02</cp:lastModifiedBy>
  <cp:revision>10</cp:revision>
  <cp:lastPrinted>2020-11-25T08:46:00Z</cp:lastPrinted>
  <dcterms:created xsi:type="dcterms:W3CDTF">2022-04-29T09:17:00Z</dcterms:created>
  <dcterms:modified xsi:type="dcterms:W3CDTF">2023-04-19T04:05:00Z</dcterms:modified>
</cp:coreProperties>
</file>